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2263" w:rsidRPr="001B4EEF" w:rsidRDefault="00DA2263" w:rsidP="00DA2263">
      <w:pPr>
        <w:shd w:val="clear" w:color="auto" w:fill="FFFFFF"/>
        <w:spacing w:line="276" w:lineRule="auto"/>
        <w:jc w:val="both"/>
        <w:rPr>
          <w:rFonts w:ascii="Arial" w:hAnsi="Arial" w:cs="Arial"/>
          <w:lang w:eastAsia="es-MX"/>
        </w:rPr>
      </w:pPr>
      <w:r w:rsidRPr="001B4EEF">
        <w:rPr>
          <w:rFonts w:ascii="Arial" w:hAnsi="Arial" w:cs="Arial"/>
          <w:b/>
          <w:bCs/>
          <w:lang w:eastAsia="es-MX"/>
        </w:rPr>
        <w:t>LIC. LUIS ENRIQUE VÁZQUEZ RODRÍGUEZ</w:t>
      </w:r>
      <w:r w:rsidRPr="001B4EEF">
        <w:rPr>
          <w:rFonts w:ascii="Arial" w:hAnsi="Arial" w:cs="Arial"/>
          <w:bCs/>
          <w:lang w:eastAsia="es-MX"/>
        </w:rPr>
        <w:t>,</w:t>
      </w:r>
      <w:r w:rsidRPr="001B4EEF">
        <w:rPr>
          <w:rFonts w:ascii="Arial" w:hAnsi="Arial" w:cs="Arial"/>
          <w:b/>
          <w:bCs/>
          <w:lang w:eastAsia="es-MX"/>
        </w:rPr>
        <w:t xml:space="preserve"> </w:t>
      </w:r>
      <w:r w:rsidRPr="001B4EEF">
        <w:rPr>
          <w:rFonts w:ascii="Arial" w:hAnsi="Arial" w:cs="Arial"/>
          <w:lang w:eastAsia="es-MX"/>
        </w:rPr>
        <w:t>Director de Mejora Regulatoria</w:t>
      </w:r>
      <w:r>
        <w:rPr>
          <w:rFonts w:ascii="Arial" w:hAnsi="Arial" w:cs="Arial"/>
          <w:lang w:eastAsia="es-MX"/>
        </w:rPr>
        <w:t xml:space="preserve"> del Municipio de León, Gto.</w:t>
      </w:r>
      <w:r w:rsidRPr="001B4EEF">
        <w:rPr>
          <w:rFonts w:ascii="Arial" w:hAnsi="Arial" w:cs="Arial"/>
          <w:lang w:eastAsia="es-MX"/>
        </w:rPr>
        <w:t xml:space="preserve">, </w:t>
      </w:r>
      <w:r>
        <w:rPr>
          <w:rFonts w:ascii="Arial" w:hAnsi="Arial" w:cs="Arial"/>
          <w:lang w:eastAsia="es-MX"/>
        </w:rPr>
        <w:t xml:space="preserve">por así constar en nombramiento de fecha 12 de noviembre de 2021 emitido por la Directora General de Desarrollo Institucional y oficio de designación de fecha 22 de noviembre de 2021 emitido por el Mtro. Jorge Daniel Jiménez Lona, secretario del H. Ayuntamiento. </w:t>
      </w:r>
      <w:r w:rsidRPr="001B4EEF">
        <w:rPr>
          <w:rFonts w:ascii="Arial" w:hAnsi="Arial" w:cs="Arial"/>
          <w:lang w:eastAsia="es-MX"/>
        </w:rPr>
        <w:t xml:space="preserve">con fundamento en lo dispuesto por </w:t>
      </w:r>
      <w:r>
        <w:rPr>
          <w:rFonts w:ascii="Arial" w:hAnsi="Arial" w:cs="Arial"/>
          <w:lang w:eastAsia="es-MX"/>
        </w:rPr>
        <w:t xml:space="preserve">los </w:t>
      </w:r>
      <w:r w:rsidRPr="001B4EEF">
        <w:rPr>
          <w:rFonts w:ascii="Arial" w:hAnsi="Arial" w:cs="Arial"/>
          <w:lang w:eastAsia="es-MX"/>
        </w:rPr>
        <w:t>artículo</w:t>
      </w:r>
      <w:r>
        <w:rPr>
          <w:rFonts w:ascii="Arial" w:hAnsi="Arial" w:cs="Arial"/>
          <w:lang w:eastAsia="es-MX"/>
        </w:rPr>
        <w:t>s</w:t>
      </w:r>
      <w:r w:rsidRPr="001B4EEF">
        <w:rPr>
          <w:rFonts w:ascii="Arial" w:hAnsi="Arial" w:cs="Arial"/>
          <w:lang w:eastAsia="es-MX"/>
        </w:rPr>
        <w:t xml:space="preserve"> 3, fracción II y 13 de la Ley Genera</w:t>
      </w:r>
      <w:bookmarkStart w:id="0" w:name="_GoBack"/>
      <w:bookmarkEnd w:id="0"/>
      <w:r w:rsidRPr="001B4EEF">
        <w:rPr>
          <w:rFonts w:ascii="Arial" w:hAnsi="Arial" w:cs="Arial"/>
          <w:lang w:eastAsia="es-MX"/>
        </w:rPr>
        <w:t xml:space="preserve">l de Mejora </w:t>
      </w:r>
      <w:r w:rsidRPr="0026580E">
        <w:rPr>
          <w:rFonts w:ascii="Arial" w:hAnsi="Arial" w:cs="Arial"/>
          <w:lang w:eastAsia="es-MX"/>
        </w:rPr>
        <w:t>Regulatoria, páginas 132 último párrafo y 133  de la Estrategia Nacional de Mejora Regulatoria publicada en periódico oficial de fecha 30 de agosto de 2019; 3</w:t>
      </w:r>
      <w:r w:rsidRPr="001B4EEF">
        <w:rPr>
          <w:rFonts w:ascii="Arial" w:hAnsi="Arial" w:cs="Arial"/>
          <w:lang w:eastAsia="es-MX"/>
        </w:rPr>
        <w:t xml:space="preserve"> fracción I</w:t>
      </w:r>
      <w:r>
        <w:rPr>
          <w:rFonts w:ascii="Arial" w:hAnsi="Arial" w:cs="Arial"/>
          <w:lang w:eastAsia="es-MX"/>
        </w:rPr>
        <w:t xml:space="preserve">, </w:t>
      </w:r>
      <w:r w:rsidRPr="001B4EEF">
        <w:rPr>
          <w:rFonts w:ascii="Arial" w:hAnsi="Arial" w:cs="Arial"/>
          <w:lang w:eastAsia="es-MX"/>
        </w:rPr>
        <w:t>13</w:t>
      </w:r>
      <w:r>
        <w:rPr>
          <w:rFonts w:ascii="Arial" w:hAnsi="Arial" w:cs="Arial"/>
          <w:lang w:eastAsia="es-MX"/>
        </w:rPr>
        <w:t xml:space="preserve"> y 21</w:t>
      </w:r>
      <w:r w:rsidRPr="001B4EEF">
        <w:rPr>
          <w:rFonts w:ascii="Arial" w:hAnsi="Arial" w:cs="Arial"/>
          <w:lang w:eastAsia="es-MX"/>
        </w:rPr>
        <w:t xml:space="preserve"> de la Ley de Mejora Regulatoria para el Estado de Guanajuato, 1, 2 fracciones XIV y XVI, 4 fracción III, 5 fracción I y 50 del Reglamento de Mejora Regulatoria para el Municipio de León, Guanajuato, así como 26 fracción XII, 27 fracción II, y 30 fracciones I, IV y VIII del Reglamento Interior de la Administración Pública Municipal de León, Guanajuato.</w:t>
      </w:r>
    </w:p>
    <w:p w:rsidR="00DA2263" w:rsidRPr="001B4EEF" w:rsidRDefault="00DA2263" w:rsidP="00DA2263">
      <w:pPr>
        <w:spacing w:line="276" w:lineRule="auto"/>
        <w:jc w:val="both"/>
        <w:rPr>
          <w:rFonts w:ascii="Arial" w:hAnsi="Arial" w:cs="Arial"/>
        </w:rPr>
      </w:pPr>
    </w:p>
    <w:p w:rsidR="00DA2263" w:rsidRPr="001B4EEF" w:rsidRDefault="00DA2263" w:rsidP="00DA2263">
      <w:pPr>
        <w:spacing w:line="276" w:lineRule="auto"/>
        <w:jc w:val="both"/>
        <w:rPr>
          <w:rFonts w:ascii="Arial" w:hAnsi="Arial" w:cs="Arial"/>
        </w:rPr>
      </w:pPr>
    </w:p>
    <w:p w:rsidR="00DA2263" w:rsidRPr="001B4EEF" w:rsidRDefault="00DA2263" w:rsidP="00DA2263">
      <w:pPr>
        <w:spacing w:line="276" w:lineRule="auto"/>
        <w:jc w:val="center"/>
        <w:rPr>
          <w:rFonts w:ascii="Arial" w:hAnsi="Arial" w:cs="Arial"/>
          <w:b/>
          <w:lang w:val="pt-BR"/>
        </w:rPr>
      </w:pPr>
      <w:r w:rsidRPr="001B4EEF">
        <w:rPr>
          <w:rFonts w:ascii="Arial" w:hAnsi="Arial" w:cs="Arial"/>
          <w:b/>
          <w:lang w:val="pt-BR"/>
        </w:rPr>
        <w:t>C O N S I D E R A N D O</w:t>
      </w:r>
    </w:p>
    <w:p w:rsidR="00DA2263" w:rsidRPr="001B4EEF" w:rsidRDefault="00DA2263" w:rsidP="00DA2263">
      <w:pPr>
        <w:spacing w:line="276" w:lineRule="auto"/>
        <w:jc w:val="both"/>
        <w:rPr>
          <w:rFonts w:ascii="Arial" w:hAnsi="Arial" w:cs="Arial"/>
          <w:b/>
          <w:lang w:val="pt-BR"/>
        </w:rPr>
      </w:pPr>
    </w:p>
    <w:p w:rsidR="00DA2263" w:rsidRPr="001B4EEF" w:rsidRDefault="00DA2263" w:rsidP="00DA2263">
      <w:pPr>
        <w:spacing w:line="276" w:lineRule="auto"/>
        <w:jc w:val="both"/>
        <w:rPr>
          <w:rFonts w:ascii="Arial" w:hAnsi="Arial" w:cs="Arial"/>
        </w:rPr>
      </w:pPr>
      <w:bookmarkStart w:id="1" w:name="OLE_LINK1"/>
      <w:bookmarkStart w:id="2" w:name="OLE_LINK2"/>
      <w:r w:rsidRPr="001B4EEF">
        <w:rPr>
          <w:rFonts w:ascii="Arial" w:hAnsi="Arial" w:cs="Arial"/>
        </w:rPr>
        <w:t xml:space="preserve">Dentro del Programa General de Gobierno 2021-2024 se encuentra el Programa </w:t>
      </w:r>
      <w:proofErr w:type="spellStart"/>
      <w:r w:rsidRPr="001B4EEF">
        <w:rPr>
          <w:rFonts w:ascii="Arial" w:hAnsi="Arial" w:cs="Arial"/>
        </w:rPr>
        <w:t>Especifico</w:t>
      </w:r>
      <w:proofErr w:type="spellEnd"/>
      <w:r w:rsidRPr="001B4EEF">
        <w:rPr>
          <w:rFonts w:ascii="Arial" w:hAnsi="Arial" w:cs="Arial"/>
        </w:rPr>
        <w:t xml:space="preserve"> VT.1. Gobierno Cercano 24/7, el cual contiene el Proyecto: VT. 1.1 Gobierno Digital León, siendo uno de sus objetivos auxiliar a los Sujetos Obligados en el diseño, implementación y evaluación de las acciones regulatorias que permitan simplificar y eficientar el marco normativo interno con el que opera, para lo cual se definió como una de las acciones de dicho proyecto la VT. 1.1.2 Revisar e implementar acciones para la simplificación de trámites identificados como parte del proceso de mejora regulatoria.</w:t>
      </w:r>
    </w:p>
    <w:bookmarkEnd w:id="1"/>
    <w:bookmarkEnd w:id="2"/>
    <w:p w:rsidR="00DA2263" w:rsidRPr="001B4EEF" w:rsidRDefault="00DA2263" w:rsidP="00DA2263">
      <w:pPr>
        <w:spacing w:before="100" w:beforeAutospacing="1" w:after="225" w:line="276" w:lineRule="auto"/>
        <w:jc w:val="both"/>
        <w:rPr>
          <w:rFonts w:ascii="Arial" w:hAnsi="Arial" w:cs="Arial"/>
          <w:lang w:val="es-MX" w:eastAsia="es-MX"/>
        </w:rPr>
      </w:pPr>
      <w:r w:rsidRPr="001B4EEF">
        <w:rPr>
          <w:rFonts w:ascii="Arial" w:hAnsi="Arial" w:cs="Arial"/>
          <w:lang w:val="es-MX" w:eastAsia="es-MX"/>
        </w:rPr>
        <w:t>El propósito de la Mejora Regulatoria es la generación de normas claras y eficientes, de trámites y servicios simplificados, así como de instituciones eficaces para su creación y aplicación, que se orienten a obtener el mayor valor posible de los recursos disponibles y del óptimo funcionamiento de las actividades comerciales, industriales, productivas, de servicios y de desarrollo humano de la sociedad en su conjunto.</w:t>
      </w:r>
    </w:p>
    <w:p w:rsidR="00DA2263" w:rsidRPr="001B4EEF" w:rsidRDefault="00DA2263" w:rsidP="00DA2263">
      <w:pPr>
        <w:spacing w:before="57" w:line="276" w:lineRule="auto"/>
        <w:ind w:right="57"/>
        <w:jc w:val="both"/>
        <w:rPr>
          <w:rFonts w:ascii="Arial" w:eastAsia="Calibri" w:hAnsi="Arial" w:cs="Arial"/>
          <w:lang w:val="es-MX"/>
        </w:rPr>
      </w:pPr>
      <w:r w:rsidRPr="001B4EEF">
        <w:rPr>
          <w:rFonts w:ascii="Arial" w:eastAsia="Calibri" w:hAnsi="Arial" w:cs="Arial"/>
          <w:lang w:val="es-MX"/>
        </w:rPr>
        <w:lastRenderedPageBreak/>
        <w:t>L</w:t>
      </w:r>
      <w:r w:rsidRPr="001B4EEF">
        <w:rPr>
          <w:rFonts w:ascii="Arial" w:hAnsi="Arial" w:cs="Arial"/>
        </w:rPr>
        <w:t xml:space="preserve">a Administración Pública Municipal requiere de acciones </w:t>
      </w:r>
      <w:r>
        <w:rPr>
          <w:rFonts w:ascii="Arial" w:hAnsi="Arial" w:cs="Arial"/>
        </w:rPr>
        <w:t xml:space="preserve">encaminadas a </w:t>
      </w:r>
      <w:r w:rsidRPr="001B4EEF">
        <w:rPr>
          <w:rFonts w:ascii="Arial" w:hAnsi="Arial" w:cs="Arial"/>
        </w:rPr>
        <w:t>consolidar el tema en cada una de las dependencias y entidades que la integran, de tal</w:t>
      </w:r>
      <w:r w:rsidRPr="001B4EEF">
        <w:rPr>
          <w:rFonts w:ascii="Arial" w:hAnsi="Arial" w:cs="Arial"/>
          <w:color w:val="FF0000"/>
        </w:rPr>
        <w:t xml:space="preserve"> </w:t>
      </w:r>
      <w:r w:rsidRPr="001B4EEF">
        <w:rPr>
          <w:rFonts w:ascii="Arial" w:hAnsi="Arial" w:cs="Arial"/>
        </w:rPr>
        <w:t xml:space="preserve">modo que se convierta en una forma de trabajo. </w:t>
      </w:r>
      <w:r w:rsidRPr="001B4EEF">
        <w:rPr>
          <w:rFonts w:ascii="Arial" w:eastAsia="Calibri" w:hAnsi="Arial" w:cs="Arial"/>
          <w:lang w:val="es-MX"/>
        </w:rPr>
        <w:t>Es a través de esfuerzos coordinados q</w:t>
      </w:r>
      <w:r w:rsidRPr="001B4EEF">
        <w:rPr>
          <w:rFonts w:ascii="Arial" w:eastAsia="Calibri" w:hAnsi="Arial" w:cs="Arial"/>
          <w:spacing w:val="-1"/>
          <w:lang w:val="es-MX"/>
        </w:rPr>
        <w:t>ue lograremos consolidar l</w:t>
      </w:r>
      <w:r w:rsidRPr="001B4EEF">
        <w:rPr>
          <w:rFonts w:ascii="Arial" w:eastAsia="Calibri" w:hAnsi="Arial" w:cs="Arial"/>
          <w:lang w:val="es-MX"/>
        </w:rPr>
        <w:t>a</w:t>
      </w:r>
      <w:r w:rsidRPr="001B4EEF">
        <w:rPr>
          <w:rFonts w:ascii="Arial" w:eastAsia="Calibri" w:hAnsi="Arial" w:cs="Arial"/>
          <w:spacing w:val="8"/>
          <w:lang w:val="es-MX"/>
        </w:rPr>
        <w:t xml:space="preserve"> </w:t>
      </w:r>
      <w:r w:rsidRPr="001B4EEF">
        <w:rPr>
          <w:rFonts w:ascii="Arial" w:eastAsia="Calibri" w:hAnsi="Arial" w:cs="Arial"/>
          <w:spacing w:val="1"/>
          <w:lang w:val="es-MX"/>
        </w:rPr>
        <w:t>p</w:t>
      </w:r>
      <w:r w:rsidRPr="001B4EEF">
        <w:rPr>
          <w:rFonts w:ascii="Arial" w:eastAsia="Calibri" w:hAnsi="Arial" w:cs="Arial"/>
          <w:lang w:val="es-MX"/>
        </w:rPr>
        <w:t>ol</w:t>
      </w:r>
      <w:r w:rsidRPr="001B4EEF">
        <w:rPr>
          <w:rFonts w:ascii="Arial" w:eastAsia="Calibri" w:hAnsi="Arial" w:cs="Arial"/>
          <w:spacing w:val="-2"/>
          <w:lang w:val="es-MX"/>
        </w:rPr>
        <w:t>í</w:t>
      </w:r>
      <w:r w:rsidRPr="001B4EEF">
        <w:rPr>
          <w:rFonts w:ascii="Arial" w:eastAsia="Calibri" w:hAnsi="Arial" w:cs="Arial"/>
          <w:spacing w:val="1"/>
          <w:lang w:val="es-MX"/>
        </w:rPr>
        <w:t>t</w:t>
      </w:r>
      <w:r w:rsidRPr="001B4EEF">
        <w:rPr>
          <w:rFonts w:ascii="Arial" w:eastAsia="Calibri" w:hAnsi="Arial" w:cs="Arial"/>
          <w:lang w:val="es-MX"/>
        </w:rPr>
        <w:t>i</w:t>
      </w:r>
      <w:r w:rsidRPr="001B4EEF">
        <w:rPr>
          <w:rFonts w:ascii="Arial" w:eastAsia="Calibri" w:hAnsi="Arial" w:cs="Arial"/>
          <w:spacing w:val="-1"/>
          <w:lang w:val="es-MX"/>
        </w:rPr>
        <w:t>c</w:t>
      </w:r>
      <w:r w:rsidRPr="001B4EEF">
        <w:rPr>
          <w:rFonts w:ascii="Arial" w:eastAsia="Calibri" w:hAnsi="Arial" w:cs="Arial"/>
          <w:lang w:val="es-MX"/>
        </w:rPr>
        <w:t>a</w:t>
      </w:r>
      <w:r w:rsidRPr="001B4EEF">
        <w:rPr>
          <w:rFonts w:ascii="Arial" w:eastAsia="Calibri" w:hAnsi="Arial" w:cs="Arial"/>
          <w:spacing w:val="8"/>
          <w:lang w:val="es-MX"/>
        </w:rPr>
        <w:t xml:space="preserve"> </w:t>
      </w:r>
      <w:r w:rsidRPr="001B4EEF">
        <w:rPr>
          <w:rFonts w:ascii="Arial" w:eastAsia="Calibri" w:hAnsi="Arial" w:cs="Arial"/>
          <w:lang w:val="es-MX"/>
        </w:rPr>
        <w:t>misma,</w:t>
      </w:r>
      <w:r w:rsidRPr="001B4EEF">
        <w:rPr>
          <w:rFonts w:ascii="Arial" w:eastAsia="Calibri" w:hAnsi="Arial" w:cs="Arial"/>
          <w:spacing w:val="6"/>
          <w:lang w:val="es-MX"/>
        </w:rPr>
        <w:t xml:space="preserve"> logrando u</w:t>
      </w:r>
      <w:r w:rsidRPr="001B4EEF">
        <w:rPr>
          <w:rFonts w:ascii="Arial" w:eastAsia="Calibri" w:hAnsi="Arial" w:cs="Arial"/>
          <w:lang w:val="es-MX"/>
        </w:rPr>
        <w:t>n</w:t>
      </w:r>
      <w:r w:rsidRPr="001B4EEF">
        <w:rPr>
          <w:rFonts w:ascii="Arial" w:eastAsia="Calibri" w:hAnsi="Arial" w:cs="Arial"/>
          <w:spacing w:val="8"/>
          <w:lang w:val="es-MX"/>
        </w:rPr>
        <w:t xml:space="preserve"> ambiente </w:t>
      </w:r>
      <w:r w:rsidRPr="001B4EEF">
        <w:rPr>
          <w:rFonts w:ascii="Arial" w:eastAsia="Calibri" w:hAnsi="Arial" w:cs="Arial"/>
          <w:spacing w:val="1"/>
          <w:lang w:val="es-MX"/>
        </w:rPr>
        <w:t>p</w:t>
      </w:r>
      <w:r w:rsidRPr="001B4EEF">
        <w:rPr>
          <w:rFonts w:ascii="Arial" w:eastAsia="Calibri" w:hAnsi="Arial" w:cs="Arial"/>
          <w:lang w:val="es-MX"/>
        </w:rPr>
        <w:t>r</w:t>
      </w:r>
      <w:r w:rsidRPr="001B4EEF">
        <w:rPr>
          <w:rFonts w:ascii="Arial" w:eastAsia="Calibri" w:hAnsi="Arial" w:cs="Arial"/>
          <w:spacing w:val="-1"/>
          <w:lang w:val="es-MX"/>
        </w:rPr>
        <w:t>o</w:t>
      </w:r>
      <w:r w:rsidRPr="001B4EEF">
        <w:rPr>
          <w:rFonts w:ascii="Arial" w:eastAsia="Calibri" w:hAnsi="Arial" w:cs="Arial"/>
          <w:spacing w:val="1"/>
          <w:lang w:val="es-MX"/>
        </w:rPr>
        <w:t>p</w:t>
      </w:r>
      <w:r w:rsidRPr="001B4EEF">
        <w:rPr>
          <w:rFonts w:ascii="Arial" w:eastAsia="Calibri" w:hAnsi="Arial" w:cs="Arial"/>
          <w:spacing w:val="-2"/>
          <w:lang w:val="es-MX"/>
        </w:rPr>
        <w:t>i</w:t>
      </w:r>
      <w:r w:rsidRPr="001B4EEF">
        <w:rPr>
          <w:rFonts w:ascii="Arial" w:eastAsia="Calibri" w:hAnsi="Arial" w:cs="Arial"/>
          <w:spacing w:val="-1"/>
          <w:lang w:val="es-MX"/>
        </w:rPr>
        <w:t>c</w:t>
      </w:r>
      <w:r w:rsidRPr="001B4EEF">
        <w:rPr>
          <w:rFonts w:ascii="Arial" w:eastAsia="Calibri" w:hAnsi="Arial" w:cs="Arial"/>
          <w:lang w:val="es-MX"/>
        </w:rPr>
        <w:t>io</w:t>
      </w:r>
      <w:r w:rsidRPr="001B4EEF">
        <w:rPr>
          <w:rFonts w:ascii="Arial" w:eastAsia="Calibri" w:hAnsi="Arial" w:cs="Arial"/>
          <w:spacing w:val="5"/>
          <w:lang w:val="es-MX"/>
        </w:rPr>
        <w:t xml:space="preserve"> </w:t>
      </w:r>
      <w:r w:rsidRPr="001B4EEF">
        <w:rPr>
          <w:rFonts w:ascii="Arial" w:eastAsia="Calibri" w:hAnsi="Arial" w:cs="Arial"/>
          <w:spacing w:val="1"/>
          <w:lang w:val="es-MX"/>
        </w:rPr>
        <w:t>p</w:t>
      </w:r>
      <w:r w:rsidRPr="001B4EEF">
        <w:rPr>
          <w:rFonts w:ascii="Arial" w:eastAsia="Calibri" w:hAnsi="Arial" w:cs="Arial"/>
          <w:lang w:val="es-MX"/>
        </w:rPr>
        <w:t>ara</w:t>
      </w:r>
      <w:r w:rsidRPr="001B4EEF">
        <w:rPr>
          <w:rFonts w:ascii="Arial" w:eastAsia="Calibri" w:hAnsi="Arial" w:cs="Arial"/>
          <w:spacing w:val="3"/>
          <w:lang w:val="es-MX"/>
        </w:rPr>
        <w:t xml:space="preserve"> </w:t>
      </w:r>
      <w:r w:rsidRPr="001B4EEF">
        <w:rPr>
          <w:rFonts w:ascii="Arial" w:eastAsia="Calibri" w:hAnsi="Arial" w:cs="Arial"/>
          <w:lang w:val="es-MX"/>
        </w:rPr>
        <w:t>el</w:t>
      </w:r>
      <w:r w:rsidRPr="001B4EEF">
        <w:rPr>
          <w:rFonts w:ascii="Arial" w:eastAsia="Calibri" w:hAnsi="Arial" w:cs="Arial"/>
          <w:spacing w:val="6"/>
          <w:lang w:val="es-MX"/>
        </w:rPr>
        <w:t xml:space="preserve"> </w:t>
      </w:r>
      <w:r w:rsidRPr="001B4EEF">
        <w:rPr>
          <w:rFonts w:ascii="Arial" w:eastAsia="Calibri" w:hAnsi="Arial" w:cs="Arial"/>
          <w:lang w:val="es-MX"/>
        </w:rPr>
        <w:t>me</w:t>
      </w:r>
      <w:r w:rsidRPr="001B4EEF">
        <w:rPr>
          <w:rFonts w:ascii="Arial" w:eastAsia="Calibri" w:hAnsi="Arial" w:cs="Arial"/>
          <w:spacing w:val="1"/>
          <w:lang w:val="es-MX"/>
        </w:rPr>
        <w:t>j</w:t>
      </w:r>
      <w:r w:rsidRPr="001B4EEF">
        <w:rPr>
          <w:rFonts w:ascii="Arial" w:eastAsia="Calibri" w:hAnsi="Arial" w:cs="Arial"/>
          <w:spacing w:val="-2"/>
          <w:lang w:val="es-MX"/>
        </w:rPr>
        <w:t>o</w:t>
      </w:r>
      <w:r w:rsidRPr="001B4EEF">
        <w:rPr>
          <w:rFonts w:ascii="Arial" w:eastAsia="Calibri" w:hAnsi="Arial" w:cs="Arial"/>
          <w:lang w:val="es-MX"/>
        </w:rPr>
        <w:t>r</w:t>
      </w:r>
      <w:r w:rsidRPr="001B4EEF">
        <w:rPr>
          <w:rFonts w:ascii="Arial" w:eastAsia="Calibri" w:hAnsi="Arial" w:cs="Arial"/>
          <w:spacing w:val="-2"/>
          <w:lang w:val="es-MX"/>
        </w:rPr>
        <w:t>a</w:t>
      </w:r>
      <w:r w:rsidRPr="001B4EEF">
        <w:rPr>
          <w:rFonts w:ascii="Arial" w:eastAsia="Calibri" w:hAnsi="Arial" w:cs="Arial"/>
          <w:lang w:val="es-MX"/>
        </w:rPr>
        <w:t>mie</w:t>
      </w:r>
      <w:r w:rsidRPr="001B4EEF">
        <w:rPr>
          <w:rFonts w:ascii="Arial" w:eastAsia="Calibri" w:hAnsi="Arial" w:cs="Arial"/>
          <w:spacing w:val="2"/>
          <w:lang w:val="es-MX"/>
        </w:rPr>
        <w:t>n</w:t>
      </w:r>
      <w:r w:rsidRPr="001B4EEF">
        <w:rPr>
          <w:rFonts w:ascii="Arial" w:eastAsia="Calibri" w:hAnsi="Arial" w:cs="Arial"/>
          <w:spacing w:val="-1"/>
          <w:lang w:val="es-MX"/>
        </w:rPr>
        <w:t>t</w:t>
      </w:r>
      <w:r w:rsidRPr="001B4EEF">
        <w:rPr>
          <w:rFonts w:ascii="Arial" w:eastAsia="Calibri" w:hAnsi="Arial" w:cs="Arial"/>
          <w:lang w:val="es-MX"/>
        </w:rPr>
        <w:t xml:space="preserve">o </w:t>
      </w:r>
      <w:r w:rsidRPr="001B4EEF">
        <w:rPr>
          <w:rFonts w:ascii="Arial" w:eastAsia="Calibri" w:hAnsi="Arial" w:cs="Arial"/>
          <w:spacing w:val="1"/>
          <w:lang w:val="es-MX"/>
        </w:rPr>
        <w:t>d</w:t>
      </w:r>
      <w:r w:rsidRPr="001B4EEF">
        <w:rPr>
          <w:rFonts w:ascii="Arial" w:eastAsia="Calibri" w:hAnsi="Arial" w:cs="Arial"/>
          <w:lang w:val="es-MX"/>
        </w:rPr>
        <w:t>e</w:t>
      </w:r>
      <w:r w:rsidRPr="001B4EEF">
        <w:rPr>
          <w:rFonts w:ascii="Arial" w:eastAsia="Calibri" w:hAnsi="Arial" w:cs="Arial"/>
          <w:spacing w:val="5"/>
          <w:lang w:val="es-MX"/>
        </w:rPr>
        <w:t xml:space="preserve"> </w:t>
      </w:r>
      <w:r w:rsidRPr="001B4EEF">
        <w:rPr>
          <w:rFonts w:ascii="Arial" w:eastAsia="Calibri" w:hAnsi="Arial" w:cs="Arial"/>
          <w:lang w:val="es-MX"/>
        </w:rPr>
        <w:t>la</w:t>
      </w:r>
      <w:r w:rsidRPr="001B4EEF">
        <w:rPr>
          <w:rFonts w:ascii="Arial" w:eastAsia="Calibri" w:hAnsi="Arial" w:cs="Arial"/>
          <w:spacing w:val="6"/>
          <w:lang w:val="es-MX"/>
        </w:rPr>
        <w:t xml:space="preserve"> </w:t>
      </w:r>
      <w:r w:rsidRPr="001B4EEF">
        <w:rPr>
          <w:rFonts w:ascii="Arial" w:eastAsia="Calibri" w:hAnsi="Arial" w:cs="Arial"/>
          <w:lang w:val="es-MX"/>
        </w:rPr>
        <w:t>ges</w:t>
      </w:r>
      <w:r w:rsidRPr="001B4EEF">
        <w:rPr>
          <w:rFonts w:ascii="Arial" w:eastAsia="Calibri" w:hAnsi="Arial" w:cs="Arial"/>
          <w:spacing w:val="1"/>
          <w:lang w:val="es-MX"/>
        </w:rPr>
        <w:t>t</w:t>
      </w:r>
      <w:r w:rsidRPr="001B4EEF">
        <w:rPr>
          <w:rFonts w:ascii="Arial" w:eastAsia="Calibri" w:hAnsi="Arial" w:cs="Arial"/>
          <w:spacing w:val="-2"/>
          <w:lang w:val="es-MX"/>
        </w:rPr>
        <w:t>i</w:t>
      </w:r>
      <w:r w:rsidRPr="001B4EEF">
        <w:rPr>
          <w:rFonts w:ascii="Arial" w:eastAsia="Calibri" w:hAnsi="Arial" w:cs="Arial"/>
          <w:lang w:val="es-MX"/>
        </w:rPr>
        <w:t>ón</w:t>
      </w:r>
      <w:r w:rsidRPr="001B4EEF">
        <w:rPr>
          <w:rFonts w:ascii="Arial" w:eastAsia="Calibri" w:hAnsi="Arial" w:cs="Arial"/>
          <w:spacing w:val="1"/>
          <w:lang w:val="es-MX"/>
        </w:rPr>
        <w:t xml:space="preserve"> púb</w:t>
      </w:r>
      <w:r w:rsidRPr="001B4EEF">
        <w:rPr>
          <w:rFonts w:ascii="Arial" w:eastAsia="Calibri" w:hAnsi="Arial" w:cs="Arial"/>
          <w:lang w:val="es-MX"/>
        </w:rPr>
        <w:t>lica</w:t>
      </w:r>
      <w:r w:rsidRPr="001B4EEF">
        <w:rPr>
          <w:rFonts w:ascii="Arial" w:eastAsia="Calibri" w:hAnsi="Arial" w:cs="Arial"/>
          <w:spacing w:val="6"/>
          <w:lang w:val="es-MX"/>
        </w:rPr>
        <w:t xml:space="preserve"> </w:t>
      </w:r>
      <w:r w:rsidRPr="001B4EEF">
        <w:rPr>
          <w:rFonts w:ascii="Arial" w:eastAsia="Calibri" w:hAnsi="Arial" w:cs="Arial"/>
          <w:spacing w:val="-2"/>
          <w:lang w:val="es-MX"/>
        </w:rPr>
        <w:t>m</w:t>
      </w:r>
      <w:r w:rsidRPr="001B4EEF">
        <w:rPr>
          <w:rFonts w:ascii="Arial" w:eastAsia="Calibri" w:hAnsi="Arial" w:cs="Arial"/>
          <w:spacing w:val="1"/>
          <w:lang w:val="es-MX"/>
        </w:rPr>
        <w:t>un</w:t>
      </w:r>
      <w:r w:rsidRPr="001B4EEF">
        <w:rPr>
          <w:rFonts w:ascii="Arial" w:eastAsia="Calibri" w:hAnsi="Arial" w:cs="Arial"/>
          <w:lang w:val="es-MX"/>
        </w:rPr>
        <w:t>i</w:t>
      </w:r>
      <w:r w:rsidRPr="001B4EEF">
        <w:rPr>
          <w:rFonts w:ascii="Arial" w:eastAsia="Calibri" w:hAnsi="Arial" w:cs="Arial"/>
          <w:spacing w:val="-1"/>
          <w:lang w:val="es-MX"/>
        </w:rPr>
        <w:t>c</w:t>
      </w:r>
      <w:r w:rsidRPr="001B4EEF">
        <w:rPr>
          <w:rFonts w:ascii="Arial" w:eastAsia="Calibri" w:hAnsi="Arial" w:cs="Arial"/>
          <w:lang w:val="es-MX"/>
        </w:rPr>
        <w:t>i</w:t>
      </w:r>
      <w:r w:rsidRPr="001B4EEF">
        <w:rPr>
          <w:rFonts w:ascii="Arial" w:eastAsia="Calibri" w:hAnsi="Arial" w:cs="Arial"/>
          <w:spacing w:val="1"/>
          <w:lang w:val="es-MX"/>
        </w:rPr>
        <w:t>p</w:t>
      </w:r>
      <w:r w:rsidRPr="001B4EEF">
        <w:rPr>
          <w:rFonts w:ascii="Arial" w:eastAsia="Calibri" w:hAnsi="Arial" w:cs="Arial"/>
          <w:spacing w:val="-2"/>
          <w:lang w:val="es-MX"/>
        </w:rPr>
        <w:t>a</w:t>
      </w:r>
      <w:r w:rsidRPr="001B4EEF">
        <w:rPr>
          <w:rFonts w:ascii="Arial" w:eastAsia="Calibri" w:hAnsi="Arial" w:cs="Arial"/>
          <w:lang w:val="es-MX"/>
        </w:rPr>
        <w:t>l mediante</w:t>
      </w:r>
      <w:r w:rsidRPr="001B4EEF">
        <w:rPr>
          <w:rFonts w:ascii="Arial" w:eastAsia="Calibri" w:hAnsi="Arial" w:cs="Arial"/>
          <w:spacing w:val="5"/>
          <w:lang w:val="es-MX"/>
        </w:rPr>
        <w:t xml:space="preserve"> </w:t>
      </w:r>
      <w:r w:rsidRPr="001B4EEF">
        <w:rPr>
          <w:rFonts w:ascii="Arial" w:eastAsia="Calibri" w:hAnsi="Arial" w:cs="Arial"/>
          <w:lang w:val="es-MX"/>
        </w:rPr>
        <w:t>la</w:t>
      </w:r>
      <w:r w:rsidRPr="001B4EEF">
        <w:rPr>
          <w:rFonts w:ascii="Arial" w:eastAsia="Calibri" w:hAnsi="Arial" w:cs="Arial"/>
          <w:spacing w:val="6"/>
          <w:lang w:val="es-MX"/>
        </w:rPr>
        <w:t xml:space="preserve"> </w:t>
      </w:r>
      <w:r w:rsidRPr="001B4EEF">
        <w:rPr>
          <w:rFonts w:ascii="Arial" w:eastAsia="Calibri" w:hAnsi="Arial" w:cs="Arial"/>
          <w:lang w:val="es-MX"/>
        </w:rPr>
        <w:t>sim</w:t>
      </w:r>
      <w:r w:rsidRPr="001B4EEF">
        <w:rPr>
          <w:rFonts w:ascii="Arial" w:eastAsia="Calibri" w:hAnsi="Arial" w:cs="Arial"/>
          <w:spacing w:val="1"/>
          <w:lang w:val="es-MX"/>
        </w:rPr>
        <w:t>p</w:t>
      </w:r>
      <w:r w:rsidRPr="001B4EEF">
        <w:rPr>
          <w:rFonts w:ascii="Arial" w:eastAsia="Calibri" w:hAnsi="Arial" w:cs="Arial"/>
          <w:lang w:val="es-MX"/>
        </w:rPr>
        <w:t>li</w:t>
      </w:r>
      <w:r w:rsidRPr="001B4EEF">
        <w:rPr>
          <w:rFonts w:ascii="Arial" w:eastAsia="Calibri" w:hAnsi="Arial" w:cs="Arial"/>
          <w:spacing w:val="1"/>
          <w:lang w:val="es-MX"/>
        </w:rPr>
        <w:t>f</w:t>
      </w:r>
      <w:r w:rsidRPr="001B4EEF">
        <w:rPr>
          <w:rFonts w:ascii="Arial" w:eastAsia="Calibri" w:hAnsi="Arial" w:cs="Arial"/>
          <w:lang w:val="es-MX"/>
        </w:rPr>
        <w:t>i</w:t>
      </w:r>
      <w:r w:rsidRPr="001B4EEF">
        <w:rPr>
          <w:rFonts w:ascii="Arial" w:eastAsia="Calibri" w:hAnsi="Arial" w:cs="Arial"/>
          <w:spacing w:val="-1"/>
          <w:lang w:val="es-MX"/>
        </w:rPr>
        <w:t>c</w:t>
      </w:r>
      <w:r w:rsidRPr="001B4EEF">
        <w:rPr>
          <w:rFonts w:ascii="Arial" w:eastAsia="Calibri" w:hAnsi="Arial" w:cs="Arial"/>
          <w:lang w:val="es-MX"/>
        </w:rPr>
        <w:t>aci</w:t>
      </w:r>
      <w:r w:rsidRPr="001B4EEF">
        <w:rPr>
          <w:rFonts w:ascii="Arial" w:eastAsia="Calibri" w:hAnsi="Arial" w:cs="Arial"/>
          <w:spacing w:val="-2"/>
          <w:lang w:val="es-MX"/>
        </w:rPr>
        <w:t>ó</w:t>
      </w:r>
      <w:r w:rsidRPr="001B4EEF">
        <w:rPr>
          <w:rFonts w:ascii="Arial" w:eastAsia="Calibri" w:hAnsi="Arial" w:cs="Arial"/>
          <w:lang w:val="es-MX"/>
        </w:rPr>
        <w:t>n a</w:t>
      </w:r>
      <w:r w:rsidRPr="001B4EEF">
        <w:rPr>
          <w:rFonts w:ascii="Arial" w:eastAsia="Calibri" w:hAnsi="Arial" w:cs="Arial"/>
          <w:spacing w:val="1"/>
          <w:lang w:val="es-MX"/>
        </w:rPr>
        <w:t>d</w:t>
      </w:r>
      <w:r w:rsidRPr="001B4EEF">
        <w:rPr>
          <w:rFonts w:ascii="Arial" w:eastAsia="Calibri" w:hAnsi="Arial" w:cs="Arial"/>
          <w:lang w:val="es-MX"/>
        </w:rPr>
        <w:t>mi</w:t>
      </w:r>
      <w:r w:rsidRPr="001B4EEF">
        <w:rPr>
          <w:rFonts w:ascii="Arial" w:eastAsia="Calibri" w:hAnsi="Arial" w:cs="Arial"/>
          <w:spacing w:val="1"/>
          <w:lang w:val="es-MX"/>
        </w:rPr>
        <w:t>n</w:t>
      </w:r>
      <w:r w:rsidRPr="001B4EEF">
        <w:rPr>
          <w:rFonts w:ascii="Arial" w:eastAsia="Calibri" w:hAnsi="Arial" w:cs="Arial"/>
          <w:lang w:val="es-MX"/>
        </w:rPr>
        <w:t>i</w:t>
      </w:r>
      <w:r w:rsidRPr="001B4EEF">
        <w:rPr>
          <w:rFonts w:ascii="Arial" w:eastAsia="Calibri" w:hAnsi="Arial" w:cs="Arial"/>
          <w:spacing w:val="-3"/>
          <w:lang w:val="es-MX"/>
        </w:rPr>
        <w:t>s</w:t>
      </w:r>
      <w:r w:rsidRPr="001B4EEF">
        <w:rPr>
          <w:rFonts w:ascii="Arial" w:eastAsia="Calibri" w:hAnsi="Arial" w:cs="Arial"/>
          <w:spacing w:val="1"/>
          <w:lang w:val="es-MX"/>
        </w:rPr>
        <w:t>t</w:t>
      </w:r>
      <w:r w:rsidRPr="001B4EEF">
        <w:rPr>
          <w:rFonts w:ascii="Arial" w:eastAsia="Calibri" w:hAnsi="Arial" w:cs="Arial"/>
          <w:lang w:val="es-MX"/>
        </w:rPr>
        <w:t>ra</w:t>
      </w:r>
      <w:r w:rsidRPr="001B4EEF">
        <w:rPr>
          <w:rFonts w:ascii="Arial" w:eastAsia="Calibri" w:hAnsi="Arial" w:cs="Arial"/>
          <w:spacing w:val="2"/>
          <w:lang w:val="es-MX"/>
        </w:rPr>
        <w:t>t</w:t>
      </w:r>
      <w:r w:rsidRPr="001B4EEF">
        <w:rPr>
          <w:rFonts w:ascii="Arial" w:eastAsia="Calibri" w:hAnsi="Arial" w:cs="Arial"/>
          <w:lang w:val="es-MX"/>
        </w:rPr>
        <w:t>iva.</w:t>
      </w:r>
    </w:p>
    <w:p w:rsidR="00DA2263" w:rsidRPr="001B4EEF" w:rsidRDefault="00DA2263" w:rsidP="00DA2263">
      <w:pPr>
        <w:spacing w:before="57" w:line="276" w:lineRule="auto"/>
        <w:ind w:right="57" w:firstLine="708"/>
        <w:jc w:val="both"/>
        <w:rPr>
          <w:rFonts w:ascii="Arial" w:hAnsi="Arial" w:cs="Arial"/>
        </w:rPr>
      </w:pPr>
    </w:p>
    <w:p w:rsidR="00DA2263" w:rsidRPr="001B4EEF" w:rsidRDefault="00DA2263" w:rsidP="00DA2263">
      <w:pPr>
        <w:spacing w:before="57" w:line="276" w:lineRule="auto"/>
        <w:ind w:right="57"/>
        <w:jc w:val="both"/>
        <w:rPr>
          <w:rFonts w:ascii="Arial" w:eastAsia="Calibri" w:hAnsi="Arial" w:cs="Arial"/>
          <w:lang w:val="es-MX"/>
        </w:rPr>
      </w:pPr>
      <w:r w:rsidRPr="001B4EEF">
        <w:rPr>
          <w:rFonts w:ascii="Arial" w:eastAsia="Calibri" w:hAnsi="Arial" w:cs="Arial"/>
          <w:lang w:val="es-MX"/>
        </w:rPr>
        <w:t xml:space="preserve">En este sentido, se constituyen las Unidades Internas de Mejora Regulatoria (UNIMER) como </w:t>
      </w:r>
      <w:r>
        <w:rPr>
          <w:rFonts w:ascii="Arial" w:eastAsia="Calibri" w:hAnsi="Arial" w:cs="Arial"/>
          <w:lang w:val="es-MX"/>
        </w:rPr>
        <w:t>herramienta</w:t>
      </w:r>
      <w:r w:rsidRPr="001B4EEF">
        <w:rPr>
          <w:rFonts w:ascii="Arial" w:eastAsia="Calibri" w:hAnsi="Arial" w:cs="Arial"/>
          <w:lang w:val="es-MX"/>
        </w:rPr>
        <w:t xml:space="preserve"> de apoyo, al interior de la Administración Pública Municipal, con el objetivo primordial de auxiliar a los Sujetos Obligados</w:t>
      </w:r>
      <w:r>
        <w:rPr>
          <w:rFonts w:ascii="Arial" w:eastAsia="Calibri" w:hAnsi="Arial" w:cs="Arial"/>
          <w:lang w:val="es-MX"/>
        </w:rPr>
        <w:t xml:space="preserve"> y en lo específico al Responsable oficial de Mejora Regulatoria,</w:t>
      </w:r>
      <w:r w:rsidRPr="001B4EEF">
        <w:rPr>
          <w:rFonts w:ascii="Arial" w:eastAsia="Calibri" w:hAnsi="Arial" w:cs="Arial"/>
          <w:lang w:val="es-MX"/>
        </w:rPr>
        <w:t xml:space="preserve"> en el diseño, implementación y evaluación de las acciones regulatorias que permitan simplificar y eficientar el marco normativo interno con el que opera, así como los procesos administrativos a que sujetan su actuar.</w:t>
      </w:r>
    </w:p>
    <w:p w:rsidR="00DA2263" w:rsidRPr="001B4EEF" w:rsidRDefault="00DA2263" w:rsidP="00DA2263">
      <w:pPr>
        <w:spacing w:line="276" w:lineRule="auto"/>
        <w:ind w:firstLine="426"/>
        <w:jc w:val="both"/>
        <w:rPr>
          <w:rFonts w:ascii="Arial" w:hAnsi="Arial" w:cs="Arial"/>
          <w:lang w:val="es-MX"/>
        </w:rPr>
      </w:pPr>
    </w:p>
    <w:p w:rsidR="00DA2263" w:rsidRPr="001B4EEF" w:rsidRDefault="00DA2263" w:rsidP="00DA2263">
      <w:pPr>
        <w:spacing w:line="276" w:lineRule="auto"/>
        <w:jc w:val="both"/>
        <w:rPr>
          <w:rFonts w:ascii="Arial" w:hAnsi="Arial" w:cs="Arial"/>
        </w:rPr>
      </w:pPr>
      <w:r w:rsidRPr="001B4EEF">
        <w:rPr>
          <w:rFonts w:ascii="Arial" w:hAnsi="Arial" w:cs="Arial"/>
        </w:rPr>
        <w:t xml:space="preserve">Por lo anteriormente expuesto y con fundamento en las disposiciones </w:t>
      </w:r>
      <w:r>
        <w:rPr>
          <w:rFonts w:ascii="Arial" w:hAnsi="Arial" w:cs="Arial"/>
        </w:rPr>
        <w:t>normativas</w:t>
      </w:r>
      <w:r w:rsidRPr="001B4EEF">
        <w:rPr>
          <w:rFonts w:ascii="Arial" w:hAnsi="Arial" w:cs="Arial"/>
        </w:rPr>
        <w:t xml:space="preserve"> y consideraciones previamente señaladas, </w:t>
      </w:r>
      <w:r>
        <w:rPr>
          <w:rFonts w:ascii="Arial" w:hAnsi="Arial" w:cs="Arial"/>
        </w:rPr>
        <w:t xml:space="preserve">se expiden </w:t>
      </w:r>
      <w:r w:rsidRPr="001B4EEF">
        <w:rPr>
          <w:rFonts w:ascii="Arial" w:hAnsi="Arial" w:cs="Arial"/>
        </w:rPr>
        <w:t>los siguientes:</w:t>
      </w:r>
    </w:p>
    <w:p w:rsidR="00DA2263" w:rsidRPr="001B4EEF" w:rsidRDefault="00DA2263" w:rsidP="00DA2263">
      <w:pPr>
        <w:spacing w:line="276" w:lineRule="auto"/>
        <w:jc w:val="both"/>
        <w:rPr>
          <w:rFonts w:ascii="Arial" w:hAnsi="Arial" w:cs="Arial"/>
          <w:b/>
        </w:rPr>
      </w:pPr>
    </w:p>
    <w:p w:rsidR="00DA2263" w:rsidRPr="001B4EEF" w:rsidRDefault="00DA2263" w:rsidP="00DA2263">
      <w:pPr>
        <w:shd w:val="clear" w:color="auto" w:fill="FFFFFF"/>
        <w:spacing w:line="276" w:lineRule="auto"/>
        <w:jc w:val="both"/>
        <w:rPr>
          <w:rFonts w:ascii="Arial" w:hAnsi="Arial" w:cs="Arial"/>
          <w:highlight w:val="yellow"/>
        </w:rPr>
      </w:pPr>
    </w:p>
    <w:p w:rsidR="00DA2263" w:rsidRPr="001B4EEF" w:rsidRDefault="00DA2263" w:rsidP="00DA2263">
      <w:pPr>
        <w:spacing w:line="276" w:lineRule="auto"/>
        <w:jc w:val="center"/>
        <w:rPr>
          <w:rFonts w:ascii="Arial" w:hAnsi="Arial" w:cs="Arial"/>
          <w:b/>
        </w:rPr>
      </w:pPr>
      <w:r w:rsidRPr="001B4EEF">
        <w:rPr>
          <w:rFonts w:ascii="Arial" w:hAnsi="Arial" w:cs="Arial"/>
          <w:b/>
        </w:rPr>
        <w:t>LINEAMIENTOS PARA LA INTEGRACIÓN Y FUNCIONAMIENTO DE LAS UNIDADES INTERNAS DE MEJORA REGULATORIA</w:t>
      </w:r>
    </w:p>
    <w:p w:rsidR="00DA2263" w:rsidRPr="001B4EEF" w:rsidRDefault="00DA2263" w:rsidP="00DA2263">
      <w:pPr>
        <w:tabs>
          <w:tab w:val="left" w:pos="3831"/>
        </w:tabs>
        <w:spacing w:line="276" w:lineRule="auto"/>
        <w:jc w:val="both"/>
        <w:rPr>
          <w:rFonts w:ascii="Arial" w:hAnsi="Arial" w:cs="Arial"/>
          <w:b/>
          <w:i/>
        </w:rPr>
      </w:pPr>
      <w:r w:rsidRPr="001B4EEF">
        <w:rPr>
          <w:rFonts w:ascii="Arial" w:hAnsi="Arial" w:cs="Arial"/>
          <w:b/>
          <w:i/>
        </w:rPr>
        <w:tab/>
      </w:r>
    </w:p>
    <w:p w:rsidR="00DA2263" w:rsidRPr="001B4EEF" w:rsidRDefault="00DA2263" w:rsidP="00DA2263">
      <w:pPr>
        <w:spacing w:line="276" w:lineRule="auto"/>
        <w:jc w:val="both"/>
        <w:rPr>
          <w:rFonts w:ascii="Arial" w:hAnsi="Arial" w:cs="Arial"/>
          <w:b/>
          <w:i/>
        </w:rPr>
      </w:pPr>
    </w:p>
    <w:p w:rsidR="00DA2263" w:rsidRPr="001B4EEF" w:rsidRDefault="00DA2263" w:rsidP="00DA2263">
      <w:pPr>
        <w:spacing w:line="276" w:lineRule="auto"/>
        <w:ind w:left="708" w:hanging="708"/>
        <w:jc w:val="right"/>
        <w:rPr>
          <w:rFonts w:ascii="Arial" w:hAnsi="Arial" w:cs="Arial"/>
          <w:b/>
          <w:i/>
        </w:rPr>
      </w:pPr>
      <w:r w:rsidRPr="001B4EEF">
        <w:rPr>
          <w:rFonts w:ascii="Arial" w:hAnsi="Arial" w:cs="Arial"/>
          <w:b/>
          <w:i/>
        </w:rPr>
        <w:t xml:space="preserve">Objeto </w:t>
      </w:r>
    </w:p>
    <w:p w:rsidR="00DA2263" w:rsidRPr="001B4EEF" w:rsidRDefault="00DA2263" w:rsidP="00DA2263">
      <w:pPr>
        <w:spacing w:line="276" w:lineRule="auto"/>
        <w:jc w:val="both"/>
        <w:rPr>
          <w:rFonts w:ascii="Arial" w:hAnsi="Arial" w:cs="Arial"/>
        </w:rPr>
      </w:pPr>
      <w:r w:rsidRPr="001B4EEF">
        <w:rPr>
          <w:rFonts w:ascii="Arial" w:hAnsi="Arial" w:cs="Arial"/>
          <w:b/>
        </w:rPr>
        <w:t>Artículo 1.</w:t>
      </w:r>
      <w:r w:rsidRPr="001B4EEF">
        <w:rPr>
          <w:rFonts w:ascii="Arial" w:hAnsi="Arial" w:cs="Arial"/>
        </w:rPr>
        <w:t xml:space="preserve"> Los presentes Lineamientos tienen por objeto regular la integración, atribuciones y funcionamiento de las Unidades Internas de Mejora Regulatoria de la Administración Pública Municipal</w:t>
      </w:r>
      <w:r>
        <w:rPr>
          <w:rFonts w:ascii="Arial" w:hAnsi="Arial" w:cs="Arial"/>
        </w:rPr>
        <w:t xml:space="preserve">, como unidad de apoyo para los </w:t>
      </w:r>
      <w:r>
        <w:rPr>
          <w:rFonts w:ascii="Arial" w:eastAsia="Calibri" w:hAnsi="Arial" w:cs="Arial"/>
          <w:lang w:val="es-MX"/>
        </w:rPr>
        <w:t>responsables oficiales de Mejora Regulatoria</w:t>
      </w:r>
      <w:r w:rsidRPr="001B4EEF">
        <w:rPr>
          <w:rFonts w:ascii="Arial" w:hAnsi="Arial" w:cs="Arial"/>
        </w:rPr>
        <w:t>.</w:t>
      </w:r>
    </w:p>
    <w:p w:rsidR="00DA2263" w:rsidRPr="001B4EEF" w:rsidRDefault="00DA2263" w:rsidP="00DA2263">
      <w:pPr>
        <w:spacing w:line="276" w:lineRule="auto"/>
        <w:jc w:val="both"/>
        <w:rPr>
          <w:rFonts w:ascii="Arial" w:hAnsi="Arial" w:cs="Arial"/>
        </w:rPr>
      </w:pPr>
    </w:p>
    <w:p w:rsidR="00DA2263" w:rsidRDefault="00DA2263" w:rsidP="00DA2263">
      <w:pPr>
        <w:spacing w:line="276" w:lineRule="auto"/>
        <w:jc w:val="both"/>
        <w:rPr>
          <w:rFonts w:ascii="Arial" w:hAnsi="Arial" w:cs="Arial"/>
        </w:rPr>
      </w:pPr>
    </w:p>
    <w:p w:rsidR="00DA2263" w:rsidRDefault="00DA2263" w:rsidP="00DA2263">
      <w:pPr>
        <w:spacing w:line="276" w:lineRule="auto"/>
        <w:jc w:val="both"/>
        <w:rPr>
          <w:rFonts w:ascii="Arial" w:hAnsi="Arial" w:cs="Arial"/>
        </w:rPr>
      </w:pPr>
    </w:p>
    <w:p w:rsidR="00DA2263" w:rsidRPr="001B4EEF" w:rsidRDefault="00DA2263" w:rsidP="00DA2263">
      <w:pPr>
        <w:spacing w:line="276" w:lineRule="auto"/>
        <w:jc w:val="both"/>
        <w:rPr>
          <w:rFonts w:ascii="Arial" w:hAnsi="Arial" w:cs="Arial"/>
        </w:rPr>
      </w:pPr>
    </w:p>
    <w:p w:rsidR="00DA2263" w:rsidRPr="001B4EEF" w:rsidRDefault="00DA2263" w:rsidP="00DA2263">
      <w:pPr>
        <w:spacing w:line="276" w:lineRule="auto"/>
        <w:jc w:val="right"/>
        <w:rPr>
          <w:rFonts w:ascii="Arial" w:hAnsi="Arial" w:cs="Arial"/>
          <w:b/>
          <w:i/>
        </w:rPr>
      </w:pPr>
      <w:r w:rsidRPr="001B4EEF">
        <w:rPr>
          <w:rFonts w:ascii="Arial" w:hAnsi="Arial" w:cs="Arial"/>
          <w:b/>
          <w:i/>
        </w:rPr>
        <w:t>Glosario</w:t>
      </w:r>
    </w:p>
    <w:p w:rsidR="00DA2263" w:rsidRPr="001B4EEF" w:rsidRDefault="00DA2263" w:rsidP="00DA2263">
      <w:pPr>
        <w:spacing w:line="276" w:lineRule="auto"/>
        <w:jc w:val="both"/>
        <w:rPr>
          <w:rFonts w:ascii="Arial" w:hAnsi="Arial" w:cs="Arial"/>
        </w:rPr>
      </w:pPr>
      <w:r w:rsidRPr="001B4EEF">
        <w:rPr>
          <w:rFonts w:ascii="Arial" w:hAnsi="Arial" w:cs="Arial"/>
          <w:b/>
        </w:rPr>
        <w:t>Artículo 2.</w:t>
      </w:r>
      <w:r w:rsidRPr="001B4EEF">
        <w:rPr>
          <w:rFonts w:ascii="Arial" w:hAnsi="Arial" w:cs="Arial"/>
        </w:rPr>
        <w:t xml:space="preserve"> Para efectos del presente instrumento, se entenderá por:</w:t>
      </w:r>
    </w:p>
    <w:p w:rsidR="00DA2263" w:rsidRPr="001B4EEF" w:rsidRDefault="00DA2263" w:rsidP="00DA2263">
      <w:pPr>
        <w:spacing w:line="276" w:lineRule="auto"/>
        <w:ind w:firstLine="720"/>
        <w:jc w:val="both"/>
        <w:rPr>
          <w:rFonts w:ascii="Arial" w:hAnsi="Arial" w:cs="Arial"/>
        </w:rPr>
      </w:pPr>
    </w:p>
    <w:p w:rsidR="00DA2263" w:rsidRPr="001B4EEF" w:rsidRDefault="00DA2263" w:rsidP="00DA2263">
      <w:pPr>
        <w:spacing w:line="276" w:lineRule="auto"/>
        <w:ind w:left="709" w:hanging="425"/>
        <w:jc w:val="both"/>
        <w:rPr>
          <w:rFonts w:ascii="Arial" w:hAnsi="Arial" w:cs="Arial"/>
        </w:rPr>
      </w:pPr>
      <w:r w:rsidRPr="001B4EEF">
        <w:rPr>
          <w:rFonts w:ascii="Arial" w:hAnsi="Arial" w:cs="Arial"/>
          <w:b/>
        </w:rPr>
        <w:t xml:space="preserve">I. AIR: </w:t>
      </w:r>
      <w:r w:rsidRPr="001B4EEF">
        <w:rPr>
          <w:rFonts w:ascii="Arial" w:hAnsi="Arial" w:cs="Arial"/>
        </w:rPr>
        <w:t>Análisis de Impacto Regulatorio;</w:t>
      </w:r>
    </w:p>
    <w:p w:rsidR="00DA2263" w:rsidRPr="001B4EEF" w:rsidRDefault="00DA2263" w:rsidP="00DA2263">
      <w:pPr>
        <w:spacing w:line="276" w:lineRule="auto"/>
        <w:ind w:left="709" w:hanging="425"/>
        <w:jc w:val="both"/>
        <w:rPr>
          <w:rFonts w:ascii="Arial" w:hAnsi="Arial" w:cs="Arial"/>
        </w:rPr>
      </w:pPr>
      <w:r w:rsidRPr="001B4EEF">
        <w:rPr>
          <w:rFonts w:ascii="Arial" w:hAnsi="Arial" w:cs="Arial"/>
          <w:b/>
        </w:rPr>
        <w:t xml:space="preserve">II. Dirección: </w:t>
      </w:r>
      <w:r w:rsidRPr="001B4EEF">
        <w:rPr>
          <w:rFonts w:ascii="Arial" w:hAnsi="Arial" w:cs="Arial"/>
        </w:rPr>
        <w:t>Dirección de Mejora Regulatoria;</w:t>
      </w:r>
    </w:p>
    <w:p w:rsidR="00DA2263" w:rsidRPr="001B4EEF" w:rsidRDefault="00DA2263" w:rsidP="00DA2263">
      <w:pPr>
        <w:spacing w:line="276" w:lineRule="auto"/>
        <w:ind w:left="709" w:hanging="425"/>
        <w:jc w:val="both"/>
        <w:rPr>
          <w:rFonts w:ascii="Arial" w:hAnsi="Arial" w:cs="Arial"/>
          <w:strike/>
        </w:rPr>
      </w:pPr>
      <w:r w:rsidRPr="001B4EEF">
        <w:rPr>
          <w:rFonts w:ascii="Arial" w:hAnsi="Arial" w:cs="Arial"/>
          <w:b/>
        </w:rPr>
        <w:t>III. Ley:</w:t>
      </w:r>
      <w:r w:rsidRPr="001B4EEF">
        <w:rPr>
          <w:rFonts w:ascii="Arial" w:hAnsi="Arial" w:cs="Arial"/>
        </w:rPr>
        <w:t xml:space="preserve"> Ley de Mejora Regulatoria para el Estado de Guanajuato;</w:t>
      </w:r>
    </w:p>
    <w:p w:rsidR="00DA2263" w:rsidRPr="001B4EEF" w:rsidRDefault="00DA2263" w:rsidP="00DA2263">
      <w:pPr>
        <w:spacing w:line="276" w:lineRule="auto"/>
        <w:ind w:left="709" w:hanging="425"/>
        <w:jc w:val="both"/>
        <w:rPr>
          <w:rFonts w:ascii="Arial" w:hAnsi="Arial" w:cs="Arial"/>
        </w:rPr>
      </w:pPr>
      <w:r w:rsidRPr="001B4EEF">
        <w:rPr>
          <w:rFonts w:ascii="Arial" w:hAnsi="Arial" w:cs="Arial"/>
          <w:b/>
        </w:rPr>
        <w:t xml:space="preserve">IV. Ley General: </w:t>
      </w:r>
      <w:r w:rsidRPr="001B4EEF">
        <w:rPr>
          <w:rFonts w:ascii="Arial" w:hAnsi="Arial" w:cs="Arial"/>
        </w:rPr>
        <w:t>Ley General de Mejora Regulatoria;</w:t>
      </w:r>
    </w:p>
    <w:p w:rsidR="00DA2263" w:rsidRPr="001B4EEF" w:rsidRDefault="00DA2263" w:rsidP="00DA2263">
      <w:pPr>
        <w:spacing w:line="276" w:lineRule="auto"/>
        <w:ind w:left="709" w:hanging="425"/>
        <w:jc w:val="both"/>
        <w:rPr>
          <w:rFonts w:ascii="Arial" w:hAnsi="Arial" w:cs="Arial"/>
        </w:rPr>
      </w:pPr>
      <w:r w:rsidRPr="001B4EEF">
        <w:rPr>
          <w:rFonts w:ascii="Arial" w:hAnsi="Arial" w:cs="Arial"/>
          <w:b/>
        </w:rPr>
        <w:t xml:space="preserve">V. Lineamientos: </w:t>
      </w:r>
      <w:r w:rsidRPr="001B4EEF">
        <w:rPr>
          <w:rFonts w:ascii="Arial" w:hAnsi="Arial" w:cs="Arial"/>
        </w:rPr>
        <w:t>Lineamientos para la Integración y Funcionamiento de las Unidades Internas de Mejora Regulatoria de la Administración Pública Municipal;</w:t>
      </w:r>
    </w:p>
    <w:p w:rsidR="00DA2263" w:rsidRPr="001B4EEF" w:rsidRDefault="00DA2263" w:rsidP="00DA2263">
      <w:pPr>
        <w:spacing w:line="276" w:lineRule="auto"/>
        <w:ind w:left="709" w:hanging="425"/>
        <w:jc w:val="both"/>
        <w:rPr>
          <w:rFonts w:ascii="Arial" w:hAnsi="Arial" w:cs="Arial"/>
        </w:rPr>
      </w:pPr>
      <w:r w:rsidRPr="001B4EEF">
        <w:rPr>
          <w:rFonts w:ascii="Arial" w:hAnsi="Arial" w:cs="Arial"/>
          <w:b/>
        </w:rPr>
        <w:t xml:space="preserve">VI. Programa de Mejora Regulatoria: </w:t>
      </w:r>
      <w:r w:rsidRPr="001B4EEF">
        <w:rPr>
          <w:rFonts w:ascii="Arial" w:hAnsi="Arial" w:cs="Arial"/>
        </w:rPr>
        <w:t xml:space="preserve">Programa </w:t>
      </w:r>
      <w:r>
        <w:rPr>
          <w:rFonts w:ascii="Arial" w:hAnsi="Arial" w:cs="Arial"/>
        </w:rPr>
        <w:t xml:space="preserve">Operativo Anual </w:t>
      </w:r>
      <w:r w:rsidRPr="001B4EEF">
        <w:rPr>
          <w:rFonts w:ascii="Arial" w:hAnsi="Arial" w:cs="Arial"/>
        </w:rPr>
        <w:t>de los Sujetos Obligados en materia de Mejora Regulatoria;</w:t>
      </w:r>
    </w:p>
    <w:p w:rsidR="00DA2263" w:rsidRPr="001B4EEF" w:rsidRDefault="00DA2263" w:rsidP="00DA2263">
      <w:pPr>
        <w:spacing w:line="276" w:lineRule="auto"/>
        <w:ind w:left="709" w:hanging="425"/>
        <w:jc w:val="both"/>
        <w:rPr>
          <w:rFonts w:ascii="Arial" w:hAnsi="Arial" w:cs="Arial"/>
        </w:rPr>
      </w:pPr>
      <w:r w:rsidRPr="001B4EEF">
        <w:rPr>
          <w:rFonts w:ascii="Arial" w:hAnsi="Arial" w:cs="Arial"/>
          <w:b/>
        </w:rPr>
        <w:t xml:space="preserve">VII. Reglamento: </w:t>
      </w:r>
      <w:r w:rsidRPr="001B4EEF">
        <w:rPr>
          <w:rFonts w:ascii="Arial" w:hAnsi="Arial" w:cs="Arial"/>
        </w:rPr>
        <w:t>Reglamento de Mejora Regulatoria para el Municipio de León, Guanajuato;</w:t>
      </w:r>
    </w:p>
    <w:p w:rsidR="00DA2263" w:rsidRPr="001B4EEF" w:rsidRDefault="00DA2263" w:rsidP="00DA2263">
      <w:pPr>
        <w:spacing w:line="276" w:lineRule="auto"/>
        <w:ind w:left="709" w:hanging="425"/>
        <w:jc w:val="both"/>
        <w:rPr>
          <w:rFonts w:ascii="Arial" w:hAnsi="Arial" w:cs="Arial"/>
        </w:rPr>
      </w:pPr>
      <w:r w:rsidRPr="001B4EEF">
        <w:rPr>
          <w:rFonts w:ascii="Arial" w:hAnsi="Arial" w:cs="Arial"/>
          <w:b/>
        </w:rPr>
        <w:t xml:space="preserve">VIII. Reglamento Interior. </w:t>
      </w:r>
      <w:r w:rsidRPr="001B4EEF">
        <w:rPr>
          <w:rFonts w:ascii="Arial" w:hAnsi="Arial" w:cs="Arial"/>
        </w:rPr>
        <w:t>Reglamento Interior de la Administración Pública Municipal de León, Guanajuato;</w:t>
      </w:r>
    </w:p>
    <w:p w:rsidR="00DA2263" w:rsidRPr="001B4EEF" w:rsidRDefault="00DA2263" w:rsidP="00DA2263">
      <w:pPr>
        <w:spacing w:line="276" w:lineRule="auto"/>
        <w:ind w:left="709" w:hanging="425"/>
        <w:jc w:val="both"/>
        <w:rPr>
          <w:rFonts w:ascii="Arial" w:hAnsi="Arial" w:cs="Arial"/>
        </w:rPr>
      </w:pPr>
      <w:r w:rsidRPr="001B4EEF">
        <w:rPr>
          <w:rFonts w:ascii="Arial" w:hAnsi="Arial" w:cs="Arial"/>
          <w:b/>
        </w:rPr>
        <w:t>IX. Sujeto Obligado:</w:t>
      </w:r>
      <w:r w:rsidRPr="001B4EEF">
        <w:rPr>
          <w:rFonts w:ascii="Arial" w:hAnsi="Arial" w:cs="Arial"/>
        </w:rPr>
        <w:t xml:space="preserve"> La Administración Pública Municipal;</w:t>
      </w:r>
    </w:p>
    <w:p w:rsidR="00DA2263" w:rsidRPr="001B4EEF" w:rsidRDefault="00DA2263" w:rsidP="00DA2263">
      <w:pPr>
        <w:spacing w:line="276" w:lineRule="auto"/>
        <w:ind w:left="709" w:hanging="425"/>
        <w:jc w:val="both"/>
        <w:rPr>
          <w:rFonts w:ascii="Arial" w:hAnsi="Arial" w:cs="Arial"/>
        </w:rPr>
      </w:pPr>
      <w:r w:rsidRPr="001B4EEF">
        <w:rPr>
          <w:rFonts w:ascii="Arial" w:hAnsi="Arial" w:cs="Arial"/>
          <w:b/>
        </w:rPr>
        <w:t xml:space="preserve">X. UNIMER: </w:t>
      </w:r>
      <w:r w:rsidRPr="001B4EEF">
        <w:rPr>
          <w:rFonts w:ascii="Arial" w:hAnsi="Arial" w:cs="Arial"/>
        </w:rPr>
        <w:t xml:space="preserve">Unidad Interna de Mejora Regulatoria. </w:t>
      </w:r>
      <w:r w:rsidRPr="001B4EEF">
        <w:rPr>
          <w:rFonts w:ascii="Arial" w:hAnsi="Arial" w:cs="Arial"/>
          <w:b/>
        </w:rPr>
        <w:t xml:space="preserve"> </w:t>
      </w:r>
    </w:p>
    <w:p w:rsidR="00DA2263" w:rsidRPr="001B4EEF" w:rsidRDefault="00DA2263" w:rsidP="00DA2263">
      <w:pPr>
        <w:spacing w:line="276" w:lineRule="auto"/>
        <w:jc w:val="both"/>
        <w:rPr>
          <w:rFonts w:ascii="Arial" w:hAnsi="Arial" w:cs="Arial"/>
          <w:b/>
          <w:i/>
        </w:rPr>
      </w:pPr>
    </w:p>
    <w:p w:rsidR="00DA2263" w:rsidRPr="001B4EEF" w:rsidRDefault="00DA2263" w:rsidP="00DA2263">
      <w:pPr>
        <w:spacing w:line="276" w:lineRule="auto"/>
        <w:jc w:val="both"/>
        <w:rPr>
          <w:rFonts w:ascii="Arial" w:hAnsi="Arial" w:cs="Arial"/>
          <w:b/>
          <w:i/>
        </w:rPr>
      </w:pPr>
    </w:p>
    <w:p w:rsidR="00DA2263" w:rsidRPr="001B4EEF" w:rsidRDefault="00DA2263" w:rsidP="00DA2263">
      <w:pPr>
        <w:spacing w:line="276" w:lineRule="auto"/>
        <w:jc w:val="right"/>
        <w:rPr>
          <w:rFonts w:ascii="Arial" w:hAnsi="Arial" w:cs="Arial"/>
          <w:b/>
          <w:i/>
        </w:rPr>
      </w:pPr>
      <w:r w:rsidRPr="001B4EEF">
        <w:rPr>
          <w:rFonts w:ascii="Arial" w:hAnsi="Arial" w:cs="Arial"/>
          <w:b/>
          <w:i/>
        </w:rPr>
        <w:t xml:space="preserve">Naturaleza jurídica y Objeto de la UNIMER </w:t>
      </w:r>
    </w:p>
    <w:p w:rsidR="00DA2263" w:rsidRPr="001B4EEF" w:rsidRDefault="00DA2263" w:rsidP="00DA2263">
      <w:pPr>
        <w:spacing w:line="276" w:lineRule="auto"/>
        <w:jc w:val="both"/>
        <w:rPr>
          <w:rFonts w:ascii="Arial" w:hAnsi="Arial" w:cs="Arial"/>
        </w:rPr>
      </w:pPr>
      <w:r w:rsidRPr="001B4EEF">
        <w:rPr>
          <w:rFonts w:ascii="Arial" w:hAnsi="Arial" w:cs="Arial"/>
          <w:b/>
        </w:rPr>
        <w:t xml:space="preserve">Artículo 3. </w:t>
      </w:r>
      <w:r w:rsidRPr="001B4EEF">
        <w:rPr>
          <w:rFonts w:ascii="Arial" w:hAnsi="Arial" w:cs="Arial"/>
        </w:rPr>
        <w:t>La UNIMER funcionará como un órgano de apoyo con autonomía técnica y facultades ejecutivas cuyo objeto primordial será auxiliar al titular</w:t>
      </w:r>
      <w:r>
        <w:rPr>
          <w:rFonts w:ascii="Arial" w:hAnsi="Arial" w:cs="Arial"/>
        </w:rPr>
        <w:t xml:space="preserve"> y </w:t>
      </w:r>
      <w:r>
        <w:rPr>
          <w:rFonts w:ascii="Arial" w:eastAsia="Calibri" w:hAnsi="Arial" w:cs="Arial"/>
          <w:lang w:val="es-MX"/>
        </w:rPr>
        <w:t>responsable oficial de mejora regulatoria</w:t>
      </w:r>
      <w:r w:rsidRPr="001B4EEF">
        <w:rPr>
          <w:rFonts w:ascii="Arial" w:hAnsi="Arial" w:cs="Arial"/>
        </w:rPr>
        <w:t xml:space="preserve"> de los Sujetos Obligados en el diseño, implementación y evaluación de las acciones regulatorias que sean necesarias para el eficaz despacho y resolución de los asuntos de su competencia, de acuerdo con las disposiciones de los presentes Lineamientos.</w:t>
      </w:r>
    </w:p>
    <w:p w:rsidR="00DA2263" w:rsidRPr="001B4EEF" w:rsidRDefault="00DA2263" w:rsidP="00DA2263">
      <w:pPr>
        <w:spacing w:line="276" w:lineRule="auto"/>
        <w:jc w:val="both"/>
        <w:rPr>
          <w:rFonts w:ascii="Arial" w:hAnsi="Arial" w:cs="Arial"/>
        </w:rPr>
      </w:pPr>
    </w:p>
    <w:p w:rsidR="00DA2263" w:rsidRPr="001B4EEF" w:rsidRDefault="00DA2263" w:rsidP="00DA2263">
      <w:pPr>
        <w:spacing w:line="276" w:lineRule="auto"/>
        <w:jc w:val="both"/>
        <w:rPr>
          <w:rFonts w:ascii="Arial" w:hAnsi="Arial" w:cs="Arial"/>
        </w:rPr>
      </w:pPr>
    </w:p>
    <w:p w:rsidR="00DA2263" w:rsidRPr="001B4EEF" w:rsidRDefault="00DA2263" w:rsidP="00DA2263">
      <w:pPr>
        <w:spacing w:line="276" w:lineRule="auto"/>
        <w:jc w:val="right"/>
        <w:rPr>
          <w:rFonts w:ascii="Arial" w:hAnsi="Arial" w:cs="Arial"/>
          <w:b/>
          <w:i/>
        </w:rPr>
      </w:pPr>
      <w:r w:rsidRPr="001B4EEF">
        <w:rPr>
          <w:rFonts w:ascii="Arial" w:hAnsi="Arial" w:cs="Arial"/>
          <w:b/>
          <w:i/>
        </w:rPr>
        <w:t xml:space="preserve">Integración de la UNIMER </w:t>
      </w:r>
    </w:p>
    <w:p w:rsidR="00DA2263" w:rsidRPr="001B4EEF" w:rsidRDefault="00DA2263" w:rsidP="00DA2263">
      <w:pPr>
        <w:spacing w:line="276" w:lineRule="auto"/>
        <w:jc w:val="both"/>
        <w:rPr>
          <w:rFonts w:ascii="Arial" w:hAnsi="Arial" w:cs="Arial"/>
        </w:rPr>
      </w:pPr>
      <w:r w:rsidRPr="001B4EEF">
        <w:rPr>
          <w:rFonts w:ascii="Arial" w:hAnsi="Arial" w:cs="Arial"/>
          <w:b/>
        </w:rPr>
        <w:t xml:space="preserve">Artículo 4. </w:t>
      </w:r>
      <w:r w:rsidRPr="001B4EEF">
        <w:rPr>
          <w:rFonts w:ascii="Arial" w:hAnsi="Arial" w:cs="Arial"/>
        </w:rPr>
        <w:t>La UNIMER de cada Sujeto Obligado estará integrada, como mínimo de la siguiente manera:</w:t>
      </w:r>
    </w:p>
    <w:p w:rsidR="00DA2263" w:rsidRPr="001B4EEF" w:rsidRDefault="00DA2263" w:rsidP="00DA2263">
      <w:pPr>
        <w:spacing w:line="276" w:lineRule="auto"/>
        <w:ind w:firstLine="540"/>
        <w:jc w:val="both"/>
        <w:rPr>
          <w:rFonts w:ascii="Arial" w:hAnsi="Arial" w:cs="Arial"/>
        </w:rPr>
      </w:pPr>
    </w:p>
    <w:p w:rsidR="00DA2263" w:rsidRPr="001B4EEF" w:rsidRDefault="00DA2263" w:rsidP="00DA2263">
      <w:pPr>
        <w:spacing w:line="276" w:lineRule="auto"/>
        <w:ind w:left="426" w:hanging="284"/>
        <w:jc w:val="both"/>
        <w:rPr>
          <w:rFonts w:ascii="Arial" w:hAnsi="Arial" w:cs="Arial"/>
        </w:rPr>
      </w:pPr>
      <w:r w:rsidRPr="001B4EEF">
        <w:rPr>
          <w:rFonts w:ascii="Arial" w:hAnsi="Arial" w:cs="Arial"/>
        </w:rPr>
        <w:t xml:space="preserve">I. El Responsable de Mejora Regulatoria, quien fungirá como </w:t>
      </w:r>
      <w:r>
        <w:rPr>
          <w:rFonts w:ascii="Arial" w:hAnsi="Arial" w:cs="Arial"/>
        </w:rPr>
        <w:t>p</w:t>
      </w:r>
      <w:r w:rsidRPr="001B4EEF">
        <w:rPr>
          <w:rFonts w:ascii="Arial" w:hAnsi="Arial" w:cs="Arial"/>
        </w:rPr>
        <w:t xml:space="preserve">residente; </w:t>
      </w:r>
    </w:p>
    <w:p w:rsidR="00DA2263" w:rsidRPr="001B4EEF" w:rsidRDefault="00DA2263" w:rsidP="00DA2263">
      <w:pPr>
        <w:spacing w:line="276" w:lineRule="auto"/>
        <w:ind w:left="426" w:hanging="284"/>
        <w:jc w:val="both"/>
        <w:rPr>
          <w:rFonts w:ascii="Arial" w:hAnsi="Arial" w:cs="Arial"/>
        </w:rPr>
      </w:pPr>
      <w:r w:rsidRPr="001B4EEF">
        <w:rPr>
          <w:rFonts w:ascii="Arial" w:hAnsi="Arial" w:cs="Arial"/>
        </w:rPr>
        <w:t>II. El encargado del Área Jurídica o quien desempeñe estas funciones;</w:t>
      </w:r>
    </w:p>
    <w:p w:rsidR="00DA2263" w:rsidRPr="001B4EEF" w:rsidRDefault="00DA2263" w:rsidP="00DA2263">
      <w:pPr>
        <w:spacing w:line="276" w:lineRule="auto"/>
        <w:ind w:left="426" w:hanging="284"/>
        <w:jc w:val="both"/>
        <w:rPr>
          <w:rFonts w:ascii="Arial" w:hAnsi="Arial" w:cs="Arial"/>
        </w:rPr>
      </w:pPr>
      <w:r w:rsidRPr="001B4EEF">
        <w:rPr>
          <w:rFonts w:ascii="Arial" w:hAnsi="Arial" w:cs="Arial"/>
        </w:rPr>
        <w:t>III. El encargado de las Tecnologías de la Información o quien desempeñe estas funciones;</w:t>
      </w:r>
    </w:p>
    <w:p w:rsidR="00DA2263" w:rsidRPr="001B4EEF" w:rsidRDefault="00DA2263" w:rsidP="00DA2263">
      <w:pPr>
        <w:spacing w:line="276" w:lineRule="auto"/>
        <w:ind w:left="426" w:hanging="284"/>
        <w:jc w:val="both"/>
        <w:rPr>
          <w:rFonts w:ascii="Arial" w:hAnsi="Arial" w:cs="Arial"/>
        </w:rPr>
      </w:pPr>
      <w:r w:rsidRPr="001B4EEF">
        <w:rPr>
          <w:rFonts w:ascii="Arial" w:hAnsi="Arial" w:cs="Arial"/>
        </w:rPr>
        <w:t xml:space="preserve">IV. Los </w:t>
      </w:r>
      <w:r>
        <w:rPr>
          <w:rFonts w:ascii="Arial" w:hAnsi="Arial" w:cs="Arial"/>
        </w:rPr>
        <w:t xml:space="preserve">responsables </w:t>
      </w:r>
      <w:r w:rsidRPr="001B4EEF">
        <w:rPr>
          <w:rFonts w:ascii="Arial" w:hAnsi="Arial" w:cs="Arial"/>
        </w:rPr>
        <w:t>de los trámites y servicios otorgados, con capacidad de decisión y conocimiento operativo.</w:t>
      </w:r>
    </w:p>
    <w:p w:rsidR="00DA2263" w:rsidRPr="001B4EEF" w:rsidRDefault="00DA2263" w:rsidP="00DA2263">
      <w:pPr>
        <w:pStyle w:val="Prrafodelista"/>
        <w:spacing w:line="276" w:lineRule="auto"/>
        <w:ind w:left="284"/>
        <w:jc w:val="both"/>
        <w:rPr>
          <w:rFonts w:ascii="Arial" w:hAnsi="Arial" w:cs="Arial"/>
        </w:rPr>
      </w:pPr>
    </w:p>
    <w:p w:rsidR="00DA2263" w:rsidRPr="001B4EEF" w:rsidRDefault="00DA2263" w:rsidP="00DA2263">
      <w:pPr>
        <w:pStyle w:val="Prrafodelista"/>
        <w:spacing w:line="276" w:lineRule="auto"/>
        <w:ind w:left="0"/>
        <w:jc w:val="both"/>
        <w:rPr>
          <w:rFonts w:ascii="Arial" w:hAnsi="Arial" w:cs="Arial"/>
        </w:rPr>
      </w:pPr>
      <w:r w:rsidRPr="001B4EEF">
        <w:rPr>
          <w:rFonts w:ascii="Arial" w:hAnsi="Arial" w:cs="Arial"/>
        </w:rPr>
        <w:t xml:space="preserve">Cada Sujeto Obligado deberá contar con su UNIMER, sus integrantes tendrán derecho a voz y voto. </w:t>
      </w:r>
    </w:p>
    <w:p w:rsidR="00DA2263" w:rsidRPr="001B4EEF" w:rsidRDefault="00DA2263" w:rsidP="00DA2263">
      <w:pPr>
        <w:pStyle w:val="Prrafodelista"/>
        <w:spacing w:line="276" w:lineRule="auto"/>
        <w:ind w:left="0" w:firstLine="426"/>
        <w:jc w:val="both"/>
        <w:rPr>
          <w:rFonts w:ascii="Arial" w:hAnsi="Arial" w:cs="Arial"/>
        </w:rPr>
      </w:pPr>
    </w:p>
    <w:p w:rsidR="00DA2263" w:rsidRPr="001B4EEF" w:rsidRDefault="00DA2263" w:rsidP="00DA2263">
      <w:pPr>
        <w:pStyle w:val="Prrafodelista"/>
        <w:spacing w:line="276" w:lineRule="auto"/>
        <w:ind w:left="0"/>
        <w:jc w:val="both"/>
        <w:rPr>
          <w:rFonts w:ascii="Arial" w:hAnsi="Arial" w:cs="Arial"/>
        </w:rPr>
      </w:pPr>
      <w:r w:rsidRPr="001B4EEF">
        <w:rPr>
          <w:rFonts w:ascii="Arial" w:hAnsi="Arial" w:cs="Arial"/>
        </w:rPr>
        <w:t xml:space="preserve">Cualquier cambio a la estructura de la UNIMER, deberán hacerse de conocimiento a la Dirección, a través de oficio firmado por el presidente de esta. </w:t>
      </w:r>
    </w:p>
    <w:p w:rsidR="00DA2263" w:rsidRPr="001B4EEF" w:rsidRDefault="00DA2263" w:rsidP="00DA2263">
      <w:pPr>
        <w:pStyle w:val="Prrafodelista"/>
        <w:spacing w:line="276" w:lineRule="auto"/>
        <w:ind w:left="0" w:firstLine="705"/>
        <w:contextualSpacing/>
        <w:jc w:val="both"/>
        <w:rPr>
          <w:rFonts w:ascii="Arial" w:hAnsi="Arial" w:cs="Arial"/>
        </w:rPr>
      </w:pPr>
    </w:p>
    <w:p w:rsidR="00DA2263" w:rsidRPr="001B4EEF" w:rsidRDefault="00DA2263" w:rsidP="00DA2263">
      <w:pPr>
        <w:pStyle w:val="Prrafodelista"/>
        <w:spacing w:line="276" w:lineRule="auto"/>
        <w:ind w:left="0"/>
        <w:contextualSpacing/>
        <w:jc w:val="both"/>
        <w:rPr>
          <w:rFonts w:ascii="Arial" w:hAnsi="Arial" w:cs="Arial"/>
        </w:rPr>
      </w:pPr>
      <w:r w:rsidRPr="001B4EEF">
        <w:rPr>
          <w:rFonts w:ascii="Arial" w:hAnsi="Arial" w:cs="Arial"/>
        </w:rPr>
        <w:t>Los cargos de los integrantes de la UNIMER serán honoríficos, por lo que no recibirán retribución, emolumento o compensación alguna</w:t>
      </w:r>
      <w:r w:rsidRPr="001B4EEF">
        <w:rPr>
          <w:rFonts w:ascii="Arial" w:hAnsi="Arial" w:cs="Arial"/>
          <w:color w:val="0070C0"/>
        </w:rPr>
        <w:t xml:space="preserve"> </w:t>
      </w:r>
      <w:r w:rsidRPr="001B4EEF">
        <w:rPr>
          <w:rFonts w:ascii="Arial" w:hAnsi="Arial" w:cs="Arial"/>
        </w:rPr>
        <w:t>por su desempeño.</w:t>
      </w:r>
    </w:p>
    <w:p w:rsidR="00DA2263" w:rsidRPr="001B4EEF" w:rsidRDefault="00DA2263" w:rsidP="00DA2263">
      <w:pPr>
        <w:pStyle w:val="Prrafodelista"/>
        <w:spacing w:line="276" w:lineRule="auto"/>
        <w:ind w:left="0" w:firstLine="705"/>
        <w:contextualSpacing/>
        <w:jc w:val="both"/>
        <w:rPr>
          <w:rFonts w:ascii="Arial" w:hAnsi="Arial" w:cs="Arial"/>
        </w:rPr>
      </w:pPr>
    </w:p>
    <w:p w:rsidR="00DA2263" w:rsidRPr="001B4EEF" w:rsidRDefault="00DA2263" w:rsidP="00DA2263">
      <w:pPr>
        <w:pStyle w:val="Prrafodelista"/>
        <w:spacing w:line="276" w:lineRule="auto"/>
        <w:ind w:left="0" w:firstLine="705"/>
        <w:contextualSpacing/>
        <w:jc w:val="both"/>
        <w:rPr>
          <w:rFonts w:ascii="Arial" w:hAnsi="Arial" w:cs="Arial"/>
        </w:rPr>
      </w:pPr>
    </w:p>
    <w:p w:rsidR="00DA2263" w:rsidRPr="001B4EEF" w:rsidRDefault="00DA2263" w:rsidP="00DA2263">
      <w:pPr>
        <w:spacing w:line="276" w:lineRule="auto"/>
        <w:jc w:val="right"/>
        <w:rPr>
          <w:rFonts w:ascii="Arial" w:hAnsi="Arial" w:cs="Arial"/>
        </w:rPr>
      </w:pPr>
      <w:r>
        <w:rPr>
          <w:rFonts w:ascii="Arial" w:hAnsi="Arial" w:cs="Arial"/>
          <w:b/>
          <w:i/>
        </w:rPr>
        <w:t>F</w:t>
      </w:r>
      <w:r w:rsidRPr="001B4EEF">
        <w:rPr>
          <w:rFonts w:ascii="Arial" w:hAnsi="Arial" w:cs="Arial"/>
          <w:b/>
          <w:i/>
        </w:rPr>
        <w:t>ormalidades integrantes de la UNIMER</w:t>
      </w:r>
    </w:p>
    <w:p w:rsidR="00DA2263" w:rsidRPr="001B4EEF" w:rsidRDefault="00DA2263" w:rsidP="00DA2263">
      <w:pPr>
        <w:pStyle w:val="Prrafodelista"/>
        <w:spacing w:line="276" w:lineRule="auto"/>
        <w:ind w:left="0"/>
        <w:contextualSpacing/>
        <w:jc w:val="both"/>
        <w:rPr>
          <w:rFonts w:ascii="Arial" w:hAnsi="Arial" w:cs="Arial"/>
        </w:rPr>
      </w:pPr>
      <w:r w:rsidRPr="001B4EEF">
        <w:rPr>
          <w:rFonts w:ascii="Arial" w:hAnsi="Arial" w:cs="Arial"/>
          <w:b/>
        </w:rPr>
        <w:t>Artículo 5.</w:t>
      </w:r>
      <w:r w:rsidRPr="001B4EEF">
        <w:rPr>
          <w:rFonts w:ascii="Arial" w:hAnsi="Arial" w:cs="Arial"/>
        </w:rPr>
        <w:t xml:space="preserve"> En la sesión de instalación, el presidente de la UNIMER realizará acto de compromiso solemne con sus integrantes quienes manifestarán su compromiso con las actividades de la UNIMER.</w:t>
      </w:r>
    </w:p>
    <w:p w:rsidR="00DA2263" w:rsidRPr="001B4EEF" w:rsidRDefault="00DA2263" w:rsidP="00DA2263">
      <w:pPr>
        <w:pStyle w:val="Prrafodelista"/>
        <w:spacing w:line="276" w:lineRule="auto"/>
        <w:ind w:left="0" w:firstLine="705"/>
        <w:contextualSpacing/>
        <w:jc w:val="both"/>
        <w:rPr>
          <w:rFonts w:ascii="Arial" w:hAnsi="Arial" w:cs="Arial"/>
        </w:rPr>
      </w:pPr>
    </w:p>
    <w:p w:rsidR="00DA2263" w:rsidRPr="001B4EEF" w:rsidRDefault="00DA2263" w:rsidP="00DA2263">
      <w:pPr>
        <w:pStyle w:val="Prrafodelista"/>
        <w:spacing w:line="276" w:lineRule="auto"/>
        <w:ind w:left="0"/>
        <w:contextualSpacing/>
        <w:jc w:val="both"/>
        <w:rPr>
          <w:rFonts w:ascii="Arial" w:hAnsi="Arial" w:cs="Arial"/>
        </w:rPr>
      </w:pPr>
      <w:r w:rsidRPr="001B4EEF">
        <w:rPr>
          <w:rFonts w:ascii="Arial" w:hAnsi="Arial" w:cs="Arial"/>
        </w:rPr>
        <w:t xml:space="preserve">Cada integrante recibirá de la autoridad de Mejora Regulatoria </w:t>
      </w:r>
      <w:r>
        <w:rPr>
          <w:rFonts w:ascii="Arial" w:hAnsi="Arial" w:cs="Arial"/>
        </w:rPr>
        <w:t xml:space="preserve">documento oficial </w:t>
      </w:r>
      <w:r w:rsidRPr="001B4EEF">
        <w:rPr>
          <w:rFonts w:ascii="Arial" w:hAnsi="Arial" w:cs="Arial"/>
        </w:rPr>
        <w:t>en el cual se indique su designación.</w:t>
      </w:r>
    </w:p>
    <w:p w:rsidR="00DA2263" w:rsidRPr="001B4EEF" w:rsidRDefault="00DA2263" w:rsidP="00DA2263">
      <w:pPr>
        <w:pStyle w:val="Prrafodelista"/>
        <w:spacing w:line="276" w:lineRule="auto"/>
        <w:ind w:left="0"/>
        <w:contextualSpacing/>
        <w:jc w:val="both"/>
        <w:rPr>
          <w:rFonts w:ascii="Arial" w:hAnsi="Arial" w:cs="Arial"/>
        </w:rPr>
      </w:pPr>
    </w:p>
    <w:p w:rsidR="00DA2263" w:rsidRPr="001B4EEF" w:rsidRDefault="00DA2263" w:rsidP="00DA2263">
      <w:pPr>
        <w:pStyle w:val="Prrafodelista"/>
        <w:spacing w:line="276" w:lineRule="auto"/>
        <w:ind w:left="0"/>
        <w:contextualSpacing/>
        <w:jc w:val="both"/>
        <w:rPr>
          <w:rFonts w:ascii="Arial" w:hAnsi="Arial" w:cs="Arial"/>
        </w:rPr>
      </w:pPr>
    </w:p>
    <w:p w:rsidR="00DA2263" w:rsidRPr="001B4EEF" w:rsidRDefault="00DA2263" w:rsidP="00DA2263">
      <w:pPr>
        <w:spacing w:line="276" w:lineRule="auto"/>
        <w:jc w:val="right"/>
        <w:rPr>
          <w:rFonts w:ascii="Arial" w:hAnsi="Arial" w:cs="Arial"/>
          <w:b/>
        </w:rPr>
      </w:pPr>
      <w:r>
        <w:rPr>
          <w:rFonts w:ascii="Arial" w:hAnsi="Arial" w:cs="Arial"/>
          <w:b/>
          <w:i/>
        </w:rPr>
        <w:t>Facultades</w:t>
      </w:r>
      <w:r w:rsidRPr="001B4EEF">
        <w:rPr>
          <w:rFonts w:ascii="Arial" w:hAnsi="Arial" w:cs="Arial"/>
          <w:b/>
          <w:i/>
        </w:rPr>
        <w:t xml:space="preserve"> de la UNIMER</w:t>
      </w:r>
    </w:p>
    <w:p w:rsidR="00DA2263" w:rsidRPr="001B4EEF" w:rsidRDefault="00DA2263" w:rsidP="00DA2263">
      <w:pPr>
        <w:spacing w:line="276" w:lineRule="auto"/>
        <w:jc w:val="both"/>
        <w:rPr>
          <w:rFonts w:ascii="Arial" w:hAnsi="Arial" w:cs="Arial"/>
        </w:rPr>
      </w:pPr>
      <w:r w:rsidRPr="001B4EEF">
        <w:rPr>
          <w:rFonts w:ascii="Arial" w:hAnsi="Arial" w:cs="Arial"/>
          <w:b/>
        </w:rPr>
        <w:t xml:space="preserve">Artículo 6. </w:t>
      </w:r>
      <w:r w:rsidRPr="001B4EEF">
        <w:rPr>
          <w:rFonts w:ascii="Arial" w:hAnsi="Arial" w:cs="Arial"/>
        </w:rPr>
        <w:t xml:space="preserve">La UNIMER tendrá las siguientes </w:t>
      </w:r>
      <w:r>
        <w:rPr>
          <w:rFonts w:ascii="Arial" w:hAnsi="Arial" w:cs="Arial"/>
        </w:rPr>
        <w:t>facultades</w:t>
      </w:r>
      <w:r w:rsidRPr="001B4EEF">
        <w:rPr>
          <w:rFonts w:ascii="Arial" w:hAnsi="Arial" w:cs="Arial"/>
        </w:rPr>
        <w:t>:</w:t>
      </w:r>
    </w:p>
    <w:p w:rsidR="00DA2263" w:rsidRPr="001B4EEF" w:rsidRDefault="00DA2263" w:rsidP="00DA2263">
      <w:pPr>
        <w:spacing w:line="276" w:lineRule="auto"/>
        <w:jc w:val="both"/>
        <w:rPr>
          <w:rFonts w:ascii="Arial" w:hAnsi="Arial" w:cs="Arial"/>
        </w:rPr>
      </w:pPr>
    </w:p>
    <w:p w:rsidR="00DA2263" w:rsidRPr="001B4EEF" w:rsidRDefault="00DA2263" w:rsidP="00DA2263">
      <w:pPr>
        <w:spacing w:line="276" w:lineRule="auto"/>
        <w:ind w:left="284" w:hanging="284"/>
        <w:jc w:val="both"/>
        <w:rPr>
          <w:rFonts w:ascii="Arial" w:hAnsi="Arial" w:cs="Arial"/>
        </w:rPr>
      </w:pPr>
      <w:r w:rsidRPr="001B4EEF">
        <w:rPr>
          <w:rFonts w:ascii="Arial" w:hAnsi="Arial" w:cs="Arial"/>
        </w:rPr>
        <w:t>I.</w:t>
      </w:r>
      <w:r w:rsidRPr="001B4EEF">
        <w:rPr>
          <w:rFonts w:ascii="Arial" w:hAnsi="Arial" w:cs="Arial"/>
          <w:b/>
        </w:rPr>
        <w:t xml:space="preserve"> </w:t>
      </w:r>
      <w:r w:rsidRPr="001B4EEF">
        <w:rPr>
          <w:rFonts w:ascii="Arial" w:hAnsi="Arial" w:cs="Arial"/>
        </w:rPr>
        <w:t xml:space="preserve">Formular y proponer al titular del Sujeto Obligado, la implementación, seguimiento y evaluación de un esquema de Mejora Regulatoria Integral, que atienda al Programa Municipal de Mejora Regulatoria y demás herramientas de planeación de la Administración Pública Municipal; </w:t>
      </w:r>
    </w:p>
    <w:p w:rsidR="00DA2263" w:rsidRPr="001B4EEF" w:rsidRDefault="00DA2263" w:rsidP="00DA2263">
      <w:pPr>
        <w:spacing w:line="276" w:lineRule="auto"/>
        <w:ind w:left="284" w:hanging="284"/>
        <w:jc w:val="both"/>
        <w:rPr>
          <w:rFonts w:ascii="Arial" w:hAnsi="Arial" w:cs="Arial"/>
        </w:rPr>
      </w:pPr>
      <w:r w:rsidRPr="001B4EEF">
        <w:rPr>
          <w:rFonts w:ascii="Arial" w:hAnsi="Arial" w:cs="Arial"/>
        </w:rPr>
        <w:t>II.</w:t>
      </w:r>
      <w:r w:rsidRPr="001B4EEF">
        <w:rPr>
          <w:rFonts w:ascii="Arial" w:hAnsi="Arial" w:cs="Arial"/>
          <w:b/>
        </w:rPr>
        <w:t xml:space="preserve"> </w:t>
      </w:r>
      <w:r w:rsidRPr="001B4EEF">
        <w:rPr>
          <w:rFonts w:ascii="Arial" w:hAnsi="Arial" w:cs="Arial"/>
        </w:rPr>
        <w:t xml:space="preserve">Elaborar su Programa de Mejora Regulatoria acorde al Programa Municipal de Mejora Regulatoria, basándose en un diagnóstico del marco normativo y procesos administrativos, en el que se contemplen cada una de las herramientas de Mejora Regulatoria, definiendo las acciones y estrategias para su implementación y cumplimiento, así como indicadores para evaluar su desempeño; </w:t>
      </w:r>
    </w:p>
    <w:p w:rsidR="00DA2263" w:rsidRPr="001B4EEF" w:rsidRDefault="00DA2263" w:rsidP="00DA2263">
      <w:pPr>
        <w:spacing w:line="276" w:lineRule="auto"/>
        <w:ind w:left="284" w:hanging="284"/>
        <w:jc w:val="both"/>
        <w:rPr>
          <w:rFonts w:ascii="Arial" w:hAnsi="Arial" w:cs="Arial"/>
        </w:rPr>
      </w:pPr>
      <w:r w:rsidRPr="001B4EEF">
        <w:rPr>
          <w:rFonts w:ascii="Arial" w:hAnsi="Arial" w:cs="Arial"/>
        </w:rPr>
        <w:t>III.</w:t>
      </w:r>
      <w:r w:rsidRPr="001B4EEF">
        <w:rPr>
          <w:rFonts w:ascii="Arial" w:hAnsi="Arial" w:cs="Arial"/>
          <w:b/>
        </w:rPr>
        <w:t xml:space="preserve"> </w:t>
      </w:r>
      <w:r w:rsidRPr="001B4EEF">
        <w:rPr>
          <w:rFonts w:ascii="Arial" w:hAnsi="Arial" w:cs="Arial"/>
        </w:rPr>
        <w:t>Aprobar, dentro de su competencia, acciones y estrategias para fomentar la simplificación administrativa y proyectos de mejora de procesos;</w:t>
      </w:r>
    </w:p>
    <w:p w:rsidR="00DA2263" w:rsidRPr="001B4EEF" w:rsidRDefault="00DA2263" w:rsidP="00DA2263">
      <w:pPr>
        <w:spacing w:line="276" w:lineRule="auto"/>
        <w:ind w:left="284" w:hanging="284"/>
        <w:jc w:val="both"/>
        <w:rPr>
          <w:rFonts w:ascii="Arial" w:hAnsi="Arial" w:cs="Arial"/>
        </w:rPr>
      </w:pPr>
      <w:r w:rsidRPr="001B4EEF">
        <w:rPr>
          <w:rFonts w:ascii="Arial" w:hAnsi="Arial" w:cs="Arial"/>
        </w:rPr>
        <w:t>IV.</w:t>
      </w:r>
      <w:r w:rsidRPr="001B4EEF">
        <w:rPr>
          <w:rFonts w:ascii="Arial" w:hAnsi="Arial" w:cs="Arial"/>
          <w:b/>
        </w:rPr>
        <w:t xml:space="preserve"> </w:t>
      </w:r>
      <w:r w:rsidRPr="001B4EEF">
        <w:rPr>
          <w:rFonts w:ascii="Arial" w:hAnsi="Arial" w:cs="Arial"/>
        </w:rPr>
        <w:t>Recibir la capacitación, asesoría, así como facilitar las acciones de seguimiento y evaluación por parte de la Dirección;</w:t>
      </w:r>
    </w:p>
    <w:p w:rsidR="00DA2263" w:rsidRPr="001B4EEF" w:rsidRDefault="00DA2263" w:rsidP="00DA2263">
      <w:pPr>
        <w:pStyle w:val="Prrafodelista"/>
        <w:spacing w:line="276" w:lineRule="auto"/>
        <w:ind w:left="284" w:hanging="284"/>
        <w:jc w:val="both"/>
        <w:rPr>
          <w:rFonts w:ascii="Arial" w:hAnsi="Arial" w:cs="Arial"/>
        </w:rPr>
      </w:pPr>
      <w:r w:rsidRPr="001B4EEF">
        <w:rPr>
          <w:rFonts w:ascii="Arial" w:hAnsi="Arial" w:cs="Arial"/>
        </w:rPr>
        <w:t>V. Incluir en su Programa de Mejora Regulatoria las acciones y estrategias recomendadas por la Dirección;</w:t>
      </w:r>
    </w:p>
    <w:p w:rsidR="00DA2263" w:rsidRPr="001B4EEF" w:rsidRDefault="00DA2263" w:rsidP="00DA2263">
      <w:pPr>
        <w:spacing w:line="276" w:lineRule="auto"/>
        <w:ind w:left="284" w:hanging="284"/>
        <w:jc w:val="both"/>
        <w:rPr>
          <w:rFonts w:ascii="Arial" w:hAnsi="Arial" w:cs="Arial"/>
        </w:rPr>
      </w:pPr>
      <w:r w:rsidRPr="001B4EEF">
        <w:rPr>
          <w:rFonts w:ascii="Arial" w:hAnsi="Arial" w:cs="Arial"/>
        </w:rPr>
        <w:t>VI. Las demás que deriven de los presentes Lineamientos, aquellas que le confiera el Titular del Sujeto Obligado y otras disposiciones legales aplicables.</w:t>
      </w:r>
    </w:p>
    <w:p w:rsidR="00DA2263" w:rsidRPr="001B4EEF" w:rsidRDefault="00DA2263" w:rsidP="00DA2263">
      <w:pPr>
        <w:spacing w:line="276" w:lineRule="auto"/>
        <w:jc w:val="both"/>
        <w:rPr>
          <w:rFonts w:ascii="Arial" w:hAnsi="Arial" w:cs="Arial"/>
          <w:highlight w:val="lightGray"/>
        </w:rPr>
      </w:pPr>
    </w:p>
    <w:p w:rsidR="00DA2263" w:rsidRPr="001B4EEF" w:rsidRDefault="00DA2263" w:rsidP="00DA2263">
      <w:pPr>
        <w:spacing w:line="276" w:lineRule="auto"/>
        <w:jc w:val="right"/>
        <w:rPr>
          <w:rFonts w:ascii="Arial" w:hAnsi="Arial" w:cs="Arial"/>
          <w:b/>
        </w:rPr>
      </w:pPr>
      <w:r>
        <w:rPr>
          <w:rFonts w:ascii="Arial" w:hAnsi="Arial" w:cs="Arial"/>
          <w:b/>
          <w:i/>
        </w:rPr>
        <w:t>Atribuciones</w:t>
      </w:r>
      <w:r w:rsidRPr="001B4EEF">
        <w:rPr>
          <w:rFonts w:ascii="Arial" w:hAnsi="Arial" w:cs="Arial"/>
          <w:b/>
          <w:i/>
        </w:rPr>
        <w:t xml:space="preserve"> del presidente de la UNIMER</w:t>
      </w:r>
    </w:p>
    <w:p w:rsidR="00DA2263" w:rsidRPr="001B4EEF" w:rsidRDefault="00DA2263" w:rsidP="00DA2263">
      <w:pPr>
        <w:pStyle w:val="Textoindependiente"/>
        <w:spacing w:line="276" w:lineRule="auto"/>
        <w:rPr>
          <w:rFonts w:ascii="Arial" w:hAnsi="Arial" w:cs="Arial"/>
          <w:caps/>
          <w:sz w:val="24"/>
          <w:szCs w:val="24"/>
        </w:rPr>
      </w:pPr>
      <w:r w:rsidRPr="001B4EEF">
        <w:rPr>
          <w:rFonts w:ascii="Arial" w:hAnsi="Arial" w:cs="Arial"/>
          <w:b/>
          <w:sz w:val="24"/>
          <w:szCs w:val="24"/>
        </w:rPr>
        <w:t xml:space="preserve">Artículo 7. </w:t>
      </w:r>
      <w:r w:rsidRPr="001B4EEF">
        <w:rPr>
          <w:rFonts w:ascii="Arial" w:hAnsi="Arial" w:cs="Arial"/>
          <w:sz w:val="24"/>
          <w:szCs w:val="24"/>
        </w:rPr>
        <w:t>El presidente de la UNIMER</w:t>
      </w:r>
      <w:r>
        <w:rPr>
          <w:rFonts w:ascii="Arial" w:hAnsi="Arial" w:cs="Arial"/>
          <w:sz w:val="24"/>
          <w:szCs w:val="24"/>
        </w:rPr>
        <w:t xml:space="preserve"> </w:t>
      </w:r>
      <w:r w:rsidRPr="001B4EEF">
        <w:rPr>
          <w:rFonts w:ascii="Arial" w:hAnsi="Arial" w:cs="Arial"/>
          <w:sz w:val="24"/>
          <w:szCs w:val="24"/>
        </w:rPr>
        <w:t xml:space="preserve">tendrá las siguientes </w:t>
      </w:r>
      <w:r>
        <w:rPr>
          <w:rFonts w:ascii="Arial" w:hAnsi="Arial" w:cs="Arial"/>
          <w:sz w:val="24"/>
          <w:szCs w:val="24"/>
        </w:rPr>
        <w:t>atribuciones</w:t>
      </w:r>
      <w:r w:rsidRPr="001B4EEF">
        <w:rPr>
          <w:rFonts w:ascii="Arial" w:hAnsi="Arial" w:cs="Arial"/>
          <w:sz w:val="24"/>
          <w:szCs w:val="24"/>
        </w:rPr>
        <w:t xml:space="preserve">: </w:t>
      </w:r>
    </w:p>
    <w:p w:rsidR="00DA2263" w:rsidRPr="001B4EEF" w:rsidRDefault="00DA2263" w:rsidP="00DA2263">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caps/>
          <w:lang w:val="es-MX"/>
        </w:rPr>
      </w:pPr>
    </w:p>
    <w:p w:rsidR="00DA2263" w:rsidRPr="001B4EEF" w:rsidRDefault="00DA2263" w:rsidP="00DA2263">
      <w:pPr>
        <w:tabs>
          <w:tab w:val="left" w:pos="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ind w:left="426" w:hanging="284"/>
        <w:jc w:val="both"/>
        <w:rPr>
          <w:rFonts w:ascii="Arial" w:hAnsi="Arial" w:cs="Arial"/>
        </w:rPr>
      </w:pPr>
      <w:r w:rsidRPr="001B4EEF">
        <w:rPr>
          <w:rFonts w:ascii="Arial" w:hAnsi="Arial" w:cs="Arial"/>
        </w:rPr>
        <w:t>I. Convocar a las sesiones y mesas de trabajo que considere necesarias para el cumplimiento de las acciones contempladas en su Programa de Mejora Regulatoria;</w:t>
      </w:r>
    </w:p>
    <w:p w:rsidR="00DA2263" w:rsidRPr="001B4EEF" w:rsidRDefault="00DA2263" w:rsidP="00DA2263">
      <w:pPr>
        <w:pStyle w:val="Textoindependiente"/>
        <w:tabs>
          <w:tab w:val="left" w:pos="0"/>
          <w:tab w:val="left" w:pos="426"/>
        </w:tabs>
        <w:spacing w:line="276" w:lineRule="auto"/>
        <w:ind w:left="426" w:hanging="284"/>
        <w:rPr>
          <w:rFonts w:ascii="Arial" w:hAnsi="Arial" w:cs="Arial"/>
          <w:caps/>
          <w:sz w:val="24"/>
          <w:szCs w:val="24"/>
        </w:rPr>
      </w:pPr>
      <w:r w:rsidRPr="001B4EEF">
        <w:rPr>
          <w:rFonts w:ascii="Arial" w:hAnsi="Arial" w:cs="Arial"/>
          <w:sz w:val="24"/>
          <w:szCs w:val="24"/>
        </w:rPr>
        <w:t>II. Formular el orden del día para las sesiones;</w:t>
      </w:r>
    </w:p>
    <w:p w:rsidR="00DA2263" w:rsidRPr="001B4EEF" w:rsidRDefault="00DA2263" w:rsidP="00DA2263">
      <w:pPr>
        <w:pStyle w:val="Textoindependiente"/>
        <w:tabs>
          <w:tab w:val="left" w:pos="0"/>
          <w:tab w:val="left" w:pos="426"/>
        </w:tabs>
        <w:spacing w:line="276" w:lineRule="auto"/>
        <w:ind w:left="426" w:hanging="284"/>
        <w:rPr>
          <w:rFonts w:ascii="Arial" w:hAnsi="Arial" w:cs="Arial"/>
          <w:caps/>
          <w:sz w:val="24"/>
          <w:szCs w:val="24"/>
        </w:rPr>
      </w:pPr>
      <w:r w:rsidRPr="001B4EEF">
        <w:rPr>
          <w:rFonts w:ascii="Arial" w:hAnsi="Arial" w:cs="Arial"/>
          <w:sz w:val="24"/>
          <w:szCs w:val="24"/>
        </w:rPr>
        <w:t>I</w:t>
      </w:r>
      <w:r>
        <w:rPr>
          <w:rFonts w:ascii="Arial" w:hAnsi="Arial" w:cs="Arial"/>
          <w:sz w:val="24"/>
          <w:szCs w:val="24"/>
        </w:rPr>
        <w:t>II</w:t>
      </w:r>
      <w:r w:rsidRPr="001B4EEF">
        <w:rPr>
          <w:rFonts w:ascii="Arial" w:hAnsi="Arial" w:cs="Arial"/>
          <w:sz w:val="24"/>
          <w:szCs w:val="24"/>
        </w:rPr>
        <w:t>. Pasar lista de asistencia y verificar el quórum para las sesiones;</w:t>
      </w:r>
    </w:p>
    <w:p w:rsidR="00DA2263" w:rsidRPr="001B4EEF" w:rsidRDefault="00DA2263" w:rsidP="00DA2263">
      <w:pPr>
        <w:pStyle w:val="Textoindependiente"/>
        <w:tabs>
          <w:tab w:val="left" w:pos="0"/>
          <w:tab w:val="left" w:pos="426"/>
        </w:tabs>
        <w:spacing w:line="276" w:lineRule="auto"/>
        <w:ind w:left="426" w:hanging="284"/>
        <w:rPr>
          <w:rFonts w:ascii="Arial" w:hAnsi="Arial" w:cs="Arial"/>
          <w:caps/>
          <w:sz w:val="24"/>
          <w:szCs w:val="24"/>
        </w:rPr>
      </w:pPr>
      <w:r>
        <w:rPr>
          <w:rFonts w:ascii="Arial" w:hAnsi="Arial" w:cs="Arial"/>
          <w:sz w:val="24"/>
          <w:szCs w:val="24"/>
        </w:rPr>
        <w:t>I</w:t>
      </w:r>
      <w:r w:rsidRPr="001B4EEF">
        <w:rPr>
          <w:rFonts w:ascii="Arial" w:hAnsi="Arial" w:cs="Arial"/>
          <w:sz w:val="24"/>
          <w:szCs w:val="24"/>
        </w:rPr>
        <w:t xml:space="preserve">V. Levantar y resguardar el acta de cada sesión, así como toda la documentación relativa a las mismas; </w:t>
      </w:r>
    </w:p>
    <w:p w:rsidR="00DA2263" w:rsidRPr="001B4EEF" w:rsidRDefault="00DA2263" w:rsidP="00DA2263">
      <w:pPr>
        <w:pStyle w:val="Textoindependiente"/>
        <w:tabs>
          <w:tab w:val="left" w:pos="0"/>
          <w:tab w:val="left" w:pos="426"/>
        </w:tabs>
        <w:spacing w:line="276" w:lineRule="auto"/>
        <w:ind w:left="426" w:hanging="284"/>
        <w:rPr>
          <w:rFonts w:ascii="Arial" w:hAnsi="Arial" w:cs="Arial"/>
          <w:caps/>
          <w:sz w:val="24"/>
          <w:szCs w:val="24"/>
        </w:rPr>
      </w:pPr>
      <w:r w:rsidRPr="001B4EEF">
        <w:rPr>
          <w:rFonts w:ascii="Arial" w:hAnsi="Arial" w:cs="Arial"/>
          <w:sz w:val="24"/>
          <w:szCs w:val="24"/>
        </w:rPr>
        <w:t xml:space="preserve">V. Administrar la información necesaria para el desarrollo de las sesiones; </w:t>
      </w:r>
    </w:p>
    <w:p w:rsidR="00DA2263" w:rsidRPr="001B4EEF" w:rsidRDefault="00DA2263" w:rsidP="00DA2263">
      <w:pPr>
        <w:pStyle w:val="Textoindependiente"/>
        <w:tabs>
          <w:tab w:val="left" w:pos="0"/>
          <w:tab w:val="left" w:pos="426"/>
        </w:tabs>
        <w:spacing w:line="276" w:lineRule="auto"/>
        <w:ind w:left="426" w:hanging="284"/>
        <w:rPr>
          <w:rFonts w:ascii="Arial" w:hAnsi="Arial" w:cs="Arial"/>
          <w:caps/>
          <w:sz w:val="24"/>
          <w:szCs w:val="24"/>
        </w:rPr>
      </w:pPr>
      <w:r w:rsidRPr="001B4EEF">
        <w:rPr>
          <w:rFonts w:ascii="Arial" w:hAnsi="Arial" w:cs="Arial"/>
          <w:sz w:val="24"/>
          <w:szCs w:val="24"/>
        </w:rPr>
        <w:t>VI. Proponer y someter a consideración de la UNIMER el calendario anual de sesiones ordinarias;</w:t>
      </w:r>
    </w:p>
    <w:p w:rsidR="00DA2263" w:rsidRPr="001B4EEF" w:rsidRDefault="00DA2263" w:rsidP="00DA2263">
      <w:pPr>
        <w:pStyle w:val="Textoindependiente"/>
        <w:tabs>
          <w:tab w:val="left" w:pos="0"/>
          <w:tab w:val="left" w:pos="426"/>
        </w:tabs>
        <w:spacing w:line="276" w:lineRule="auto"/>
        <w:ind w:left="426" w:hanging="284"/>
        <w:rPr>
          <w:rFonts w:ascii="Arial" w:hAnsi="Arial" w:cs="Arial"/>
          <w:caps/>
          <w:sz w:val="24"/>
          <w:szCs w:val="24"/>
        </w:rPr>
      </w:pPr>
      <w:r w:rsidRPr="001B4EEF">
        <w:rPr>
          <w:rFonts w:ascii="Arial" w:hAnsi="Arial" w:cs="Arial"/>
          <w:sz w:val="24"/>
          <w:szCs w:val="24"/>
        </w:rPr>
        <w:t>VII. Proponer a la UNIMER la constitución e integración de los equipos de trabajo;</w:t>
      </w:r>
      <w:r w:rsidRPr="001B4EEF">
        <w:rPr>
          <w:rFonts w:ascii="Arial" w:hAnsi="Arial" w:cs="Arial"/>
          <w:caps/>
          <w:sz w:val="24"/>
          <w:szCs w:val="24"/>
        </w:rPr>
        <w:t xml:space="preserve"> </w:t>
      </w:r>
    </w:p>
    <w:p w:rsidR="00DA2263" w:rsidRPr="001B4EEF" w:rsidRDefault="00DA2263" w:rsidP="00DA2263">
      <w:pPr>
        <w:pStyle w:val="Textoindependiente"/>
        <w:tabs>
          <w:tab w:val="left" w:pos="0"/>
          <w:tab w:val="left" w:pos="426"/>
        </w:tabs>
        <w:spacing w:line="276" w:lineRule="auto"/>
        <w:ind w:left="426" w:hanging="284"/>
        <w:rPr>
          <w:rFonts w:ascii="Arial" w:hAnsi="Arial" w:cs="Arial"/>
          <w:caps/>
          <w:sz w:val="24"/>
          <w:szCs w:val="24"/>
        </w:rPr>
      </w:pPr>
      <w:r>
        <w:rPr>
          <w:rFonts w:ascii="Arial" w:hAnsi="Arial" w:cs="Arial"/>
          <w:sz w:val="24"/>
          <w:szCs w:val="24"/>
        </w:rPr>
        <w:t>VII</w:t>
      </w:r>
      <w:r w:rsidRPr="001B4EEF">
        <w:rPr>
          <w:rFonts w:ascii="Arial" w:hAnsi="Arial" w:cs="Arial"/>
          <w:sz w:val="24"/>
          <w:szCs w:val="24"/>
        </w:rPr>
        <w:t>I. Realizar el seguimiento al cumplimiento de los acuerdos adoptados en las sesiones;</w:t>
      </w:r>
    </w:p>
    <w:p w:rsidR="00DA2263" w:rsidRPr="001B4EEF" w:rsidRDefault="00DA2263" w:rsidP="00DA2263">
      <w:pPr>
        <w:pStyle w:val="Textoindependiente"/>
        <w:tabs>
          <w:tab w:val="left" w:pos="0"/>
          <w:tab w:val="left" w:pos="426"/>
        </w:tabs>
        <w:spacing w:line="276" w:lineRule="auto"/>
        <w:ind w:left="426" w:hanging="284"/>
        <w:rPr>
          <w:rFonts w:ascii="Arial" w:hAnsi="Arial" w:cs="Arial"/>
          <w:sz w:val="24"/>
          <w:szCs w:val="24"/>
        </w:rPr>
      </w:pPr>
      <w:r>
        <w:rPr>
          <w:rFonts w:ascii="Arial" w:hAnsi="Arial" w:cs="Arial"/>
          <w:sz w:val="24"/>
          <w:szCs w:val="24"/>
        </w:rPr>
        <w:t>I</w:t>
      </w:r>
      <w:r w:rsidRPr="001B4EEF">
        <w:rPr>
          <w:rFonts w:ascii="Arial" w:hAnsi="Arial" w:cs="Arial"/>
          <w:sz w:val="24"/>
          <w:szCs w:val="24"/>
        </w:rPr>
        <w:t xml:space="preserve">X. Solicitar a los integrantes de la UNIMER la información que estime pertinente para su buen funcionamiento y cumplimiento de acuerdos; </w:t>
      </w:r>
    </w:p>
    <w:p w:rsidR="00DA2263" w:rsidRPr="001B4EEF" w:rsidRDefault="00DA2263" w:rsidP="00DA2263">
      <w:pPr>
        <w:pStyle w:val="Textoindependiente"/>
        <w:tabs>
          <w:tab w:val="left" w:pos="0"/>
          <w:tab w:val="left" w:pos="426"/>
        </w:tabs>
        <w:spacing w:line="276" w:lineRule="auto"/>
        <w:ind w:left="426" w:hanging="284"/>
        <w:rPr>
          <w:rFonts w:ascii="Arial" w:hAnsi="Arial" w:cs="Arial"/>
          <w:sz w:val="24"/>
          <w:szCs w:val="24"/>
        </w:rPr>
      </w:pPr>
      <w:r w:rsidRPr="001B4EEF">
        <w:rPr>
          <w:rFonts w:ascii="Arial" w:hAnsi="Arial" w:cs="Arial"/>
          <w:sz w:val="24"/>
          <w:szCs w:val="24"/>
        </w:rPr>
        <w:t xml:space="preserve">X. Mantener informado al Titular del Sujeto Obligado del estatus de los proyectos que integran su Programa de Mejora Regulatoria; y </w:t>
      </w:r>
    </w:p>
    <w:p w:rsidR="00DA2263" w:rsidRPr="001B4EEF" w:rsidRDefault="00DA2263" w:rsidP="00DA2263">
      <w:pPr>
        <w:pStyle w:val="Textoindependiente"/>
        <w:tabs>
          <w:tab w:val="left" w:pos="0"/>
          <w:tab w:val="left" w:pos="426"/>
        </w:tabs>
        <w:spacing w:line="276" w:lineRule="auto"/>
        <w:ind w:left="426" w:hanging="284"/>
        <w:rPr>
          <w:rFonts w:ascii="Arial" w:hAnsi="Arial" w:cs="Arial"/>
          <w:caps/>
          <w:sz w:val="24"/>
          <w:szCs w:val="24"/>
        </w:rPr>
      </w:pPr>
      <w:r w:rsidRPr="001B4EEF">
        <w:rPr>
          <w:rFonts w:ascii="Arial" w:hAnsi="Arial" w:cs="Arial"/>
          <w:caps/>
          <w:sz w:val="24"/>
          <w:szCs w:val="24"/>
        </w:rPr>
        <w:t xml:space="preserve">xI. </w:t>
      </w:r>
      <w:r w:rsidRPr="001B4EEF">
        <w:rPr>
          <w:rFonts w:ascii="Arial" w:hAnsi="Arial" w:cs="Arial"/>
          <w:sz w:val="24"/>
          <w:szCs w:val="24"/>
        </w:rPr>
        <w:t>Las demás inherentes a su cargo y que se deriven de los presentes Lineamientos.</w:t>
      </w:r>
    </w:p>
    <w:p w:rsidR="00DA2263" w:rsidRPr="001B4EEF" w:rsidRDefault="00DA2263" w:rsidP="00DA2263">
      <w:pPr>
        <w:pStyle w:val="Textoindependiente"/>
        <w:spacing w:line="276" w:lineRule="auto"/>
        <w:rPr>
          <w:rFonts w:ascii="Arial" w:hAnsi="Arial" w:cs="Arial"/>
          <w:sz w:val="24"/>
          <w:szCs w:val="24"/>
          <w:highlight w:val="yellow"/>
        </w:rPr>
      </w:pPr>
    </w:p>
    <w:p w:rsidR="00DA2263" w:rsidRPr="001B4EEF" w:rsidRDefault="00DA2263" w:rsidP="00DA2263">
      <w:pPr>
        <w:pStyle w:val="Textoindependiente"/>
        <w:spacing w:line="276" w:lineRule="auto"/>
        <w:rPr>
          <w:rFonts w:ascii="Arial" w:hAnsi="Arial" w:cs="Arial"/>
          <w:sz w:val="24"/>
          <w:szCs w:val="24"/>
          <w:highlight w:val="yellow"/>
        </w:rPr>
      </w:pPr>
    </w:p>
    <w:p w:rsidR="00DA2263" w:rsidRPr="001B4EEF" w:rsidRDefault="00DA2263" w:rsidP="00DA2263">
      <w:pPr>
        <w:spacing w:line="276" w:lineRule="auto"/>
        <w:jc w:val="right"/>
        <w:rPr>
          <w:rFonts w:ascii="Arial" w:hAnsi="Arial" w:cs="Arial"/>
          <w:b/>
        </w:rPr>
      </w:pPr>
      <w:r>
        <w:rPr>
          <w:rFonts w:ascii="Arial" w:hAnsi="Arial" w:cs="Arial"/>
          <w:b/>
          <w:i/>
        </w:rPr>
        <w:t>Atribuciones</w:t>
      </w:r>
      <w:r w:rsidRPr="001B4EEF">
        <w:rPr>
          <w:rFonts w:ascii="Arial" w:hAnsi="Arial" w:cs="Arial"/>
          <w:b/>
          <w:i/>
        </w:rPr>
        <w:t xml:space="preserve"> de los Integrantes de la UNIMER</w:t>
      </w:r>
    </w:p>
    <w:p w:rsidR="00DA2263" w:rsidRPr="001B4EEF" w:rsidRDefault="00DA2263" w:rsidP="00DA2263">
      <w:pPr>
        <w:pStyle w:val="Textoindependiente"/>
        <w:spacing w:line="276" w:lineRule="auto"/>
        <w:rPr>
          <w:rFonts w:ascii="Arial" w:hAnsi="Arial" w:cs="Arial"/>
          <w:caps/>
          <w:sz w:val="24"/>
          <w:szCs w:val="24"/>
        </w:rPr>
      </w:pPr>
      <w:r w:rsidRPr="001B4EEF">
        <w:rPr>
          <w:rFonts w:ascii="Arial" w:hAnsi="Arial" w:cs="Arial"/>
          <w:b/>
          <w:sz w:val="24"/>
          <w:szCs w:val="24"/>
        </w:rPr>
        <w:t>Artículo 8.</w:t>
      </w:r>
      <w:r w:rsidRPr="001B4EEF">
        <w:rPr>
          <w:rFonts w:ascii="Arial" w:hAnsi="Arial" w:cs="Arial"/>
          <w:sz w:val="24"/>
          <w:szCs w:val="24"/>
        </w:rPr>
        <w:t xml:space="preserve"> Son atribuciones de los integrantes de la UNIMER las siguientes: </w:t>
      </w:r>
    </w:p>
    <w:p w:rsidR="00DA2263" w:rsidRPr="001B4EEF" w:rsidRDefault="00DA2263" w:rsidP="00DA2263">
      <w:pPr>
        <w:pStyle w:val="Textoindependiente"/>
        <w:spacing w:line="276" w:lineRule="auto"/>
        <w:rPr>
          <w:rFonts w:ascii="Arial" w:hAnsi="Arial" w:cs="Arial"/>
          <w:caps/>
          <w:sz w:val="24"/>
          <w:szCs w:val="24"/>
        </w:rPr>
      </w:pPr>
    </w:p>
    <w:p w:rsidR="00DA2263" w:rsidRPr="001B4EEF" w:rsidRDefault="00DA2263" w:rsidP="00DA2263">
      <w:pPr>
        <w:pStyle w:val="Textoindependiente"/>
        <w:spacing w:line="276" w:lineRule="auto"/>
        <w:ind w:left="567" w:hanging="425"/>
        <w:rPr>
          <w:rFonts w:ascii="Arial" w:hAnsi="Arial" w:cs="Arial"/>
          <w:caps/>
          <w:sz w:val="24"/>
          <w:szCs w:val="24"/>
        </w:rPr>
      </w:pPr>
      <w:r w:rsidRPr="001B4EEF">
        <w:rPr>
          <w:rFonts w:ascii="Arial" w:hAnsi="Arial" w:cs="Arial"/>
          <w:sz w:val="24"/>
          <w:szCs w:val="24"/>
        </w:rPr>
        <w:t>I.</w:t>
      </w:r>
      <w:r w:rsidRPr="001B4EEF">
        <w:rPr>
          <w:rFonts w:ascii="Arial" w:hAnsi="Arial" w:cs="Arial"/>
          <w:sz w:val="24"/>
          <w:szCs w:val="24"/>
        </w:rPr>
        <w:tab/>
        <w:t>Asistir y participar en las sesiones y mesas de trabajo necesarias para desahogar los temas contemplados en su Programa de Mejora Regulatoria;</w:t>
      </w:r>
    </w:p>
    <w:p w:rsidR="00DA2263" w:rsidRPr="001B4EEF" w:rsidRDefault="00DA2263" w:rsidP="00DA2263">
      <w:pPr>
        <w:pStyle w:val="Textoindependiente"/>
        <w:spacing w:line="276" w:lineRule="auto"/>
        <w:ind w:left="567" w:hanging="425"/>
        <w:rPr>
          <w:rFonts w:ascii="Arial" w:hAnsi="Arial" w:cs="Arial"/>
          <w:caps/>
          <w:sz w:val="24"/>
          <w:szCs w:val="24"/>
        </w:rPr>
      </w:pPr>
      <w:r w:rsidRPr="001B4EEF">
        <w:rPr>
          <w:rFonts w:ascii="Arial" w:hAnsi="Arial" w:cs="Arial"/>
          <w:sz w:val="24"/>
          <w:szCs w:val="24"/>
        </w:rPr>
        <w:t>II.</w:t>
      </w:r>
      <w:r w:rsidRPr="001B4EEF">
        <w:rPr>
          <w:rFonts w:ascii="Arial" w:hAnsi="Arial" w:cs="Arial"/>
          <w:sz w:val="24"/>
          <w:szCs w:val="24"/>
        </w:rPr>
        <w:tab/>
        <w:t>Opinar sobre los asuntos, acciones y proyectos que se traten en las sesiones y mesas de trabajo;</w:t>
      </w:r>
    </w:p>
    <w:p w:rsidR="00DA2263" w:rsidRPr="001B4EEF" w:rsidRDefault="00DA2263" w:rsidP="00DA2263">
      <w:pPr>
        <w:pStyle w:val="Textoindependiente"/>
        <w:spacing w:line="276" w:lineRule="auto"/>
        <w:ind w:left="567" w:hanging="425"/>
        <w:rPr>
          <w:rFonts w:ascii="Arial" w:hAnsi="Arial" w:cs="Arial"/>
          <w:caps/>
          <w:sz w:val="24"/>
          <w:szCs w:val="24"/>
        </w:rPr>
      </w:pPr>
      <w:r w:rsidRPr="001B4EEF">
        <w:rPr>
          <w:rFonts w:ascii="Arial" w:hAnsi="Arial" w:cs="Arial"/>
          <w:sz w:val="24"/>
          <w:szCs w:val="24"/>
        </w:rPr>
        <w:t>III.</w:t>
      </w:r>
      <w:r w:rsidRPr="001B4EEF">
        <w:rPr>
          <w:rFonts w:ascii="Arial" w:hAnsi="Arial" w:cs="Arial"/>
          <w:b/>
          <w:sz w:val="24"/>
          <w:szCs w:val="24"/>
        </w:rPr>
        <w:tab/>
      </w:r>
      <w:r w:rsidRPr="001B4EEF">
        <w:rPr>
          <w:rFonts w:ascii="Arial" w:hAnsi="Arial" w:cs="Arial"/>
          <w:sz w:val="24"/>
          <w:szCs w:val="24"/>
        </w:rPr>
        <w:t>Realizar las acciones que le sean encomendadas por la UNIMER, para el cumplimiento de los acuerdos tomados por ésta;</w:t>
      </w:r>
    </w:p>
    <w:p w:rsidR="00DA2263" w:rsidRPr="001B4EEF" w:rsidRDefault="00DA2263" w:rsidP="00DA2263">
      <w:pPr>
        <w:pStyle w:val="Textoindependiente"/>
        <w:spacing w:line="276" w:lineRule="auto"/>
        <w:ind w:left="567" w:hanging="425"/>
        <w:rPr>
          <w:rFonts w:ascii="Arial" w:hAnsi="Arial" w:cs="Arial"/>
          <w:sz w:val="24"/>
          <w:szCs w:val="24"/>
        </w:rPr>
      </w:pPr>
      <w:r w:rsidRPr="001B4EEF">
        <w:rPr>
          <w:rFonts w:ascii="Arial" w:hAnsi="Arial" w:cs="Arial"/>
          <w:sz w:val="24"/>
          <w:szCs w:val="24"/>
        </w:rPr>
        <w:t>IV.</w:t>
      </w:r>
      <w:r w:rsidRPr="001B4EEF">
        <w:rPr>
          <w:rFonts w:ascii="Arial" w:hAnsi="Arial" w:cs="Arial"/>
          <w:b/>
          <w:sz w:val="24"/>
          <w:szCs w:val="24"/>
        </w:rPr>
        <w:tab/>
        <w:t xml:space="preserve"> </w:t>
      </w:r>
      <w:r w:rsidRPr="001B4EEF">
        <w:rPr>
          <w:rFonts w:ascii="Arial" w:hAnsi="Arial" w:cs="Arial"/>
          <w:sz w:val="24"/>
          <w:szCs w:val="24"/>
        </w:rPr>
        <w:t>Proporcionar al presidente la información y documentación que le sea requerida, así como aquella necesaria para el cumplimiento de acuerdos y desahogo de los temas del orden del día, con una anticipación de tres días hábiles a la celebración de la sesión ordinaria y un día hábil para sesiones extraordinarias;</w:t>
      </w:r>
    </w:p>
    <w:p w:rsidR="00DA2263" w:rsidRPr="001B4EEF" w:rsidRDefault="00DA2263" w:rsidP="00DA2263">
      <w:pPr>
        <w:pStyle w:val="Textoindependiente"/>
        <w:spacing w:line="276" w:lineRule="auto"/>
        <w:ind w:left="567" w:hanging="425"/>
        <w:rPr>
          <w:rFonts w:ascii="Arial" w:hAnsi="Arial" w:cs="Arial"/>
          <w:b/>
          <w:sz w:val="24"/>
          <w:szCs w:val="24"/>
        </w:rPr>
      </w:pPr>
      <w:r w:rsidRPr="001B4EEF">
        <w:rPr>
          <w:rFonts w:ascii="Arial" w:hAnsi="Arial" w:cs="Arial"/>
          <w:sz w:val="24"/>
          <w:szCs w:val="24"/>
        </w:rPr>
        <w:t>V.</w:t>
      </w:r>
      <w:r w:rsidRPr="001B4EEF">
        <w:rPr>
          <w:rFonts w:ascii="Arial" w:hAnsi="Arial" w:cs="Arial"/>
          <w:b/>
          <w:sz w:val="24"/>
          <w:szCs w:val="24"/>
        </w:rPr>
        <w:tab/>
      </w:r>
      <w:r w:rsidRPr="001B4EEF">
        <w:rPr>
          <w:rFonts w:ascii="Arial" w:hAnsi="Arial" w:cs="Arial"/>
          <w:sz w:val="24"/>
          <w:szCs w:val="24"/>
        </w:rPr>
        <w:t xml:space="preserve">Proponer la instrumentación de acciones y procedimientos para el seguimiento y cumplimiento de los acuerdos adoptados; </w:t>
      </w:r>
    </w:p>
    <w:p w:rsidR="00DA2263" w:rsidRPr="001B4EEF" w:rsidRDefault="00DA2263" w:rsidP="00DA2263">
      <w:pPr>
        <w:pStyle w:val="Textoindependiente"/>
        <w:spacing w:line="276" w:lineRule="auto"/>
        <w:ind w:left="567" w:hanging="425"/>
        <w:rPr>
          <w:rFonts w:ascii="Arial" w:hAnsi="Arial" w:cs="Arial"/>
          <w:sz w:val="24"/>
          <w:szCs w:val="24"/>
        </w:rPr>
      </w:pPr>
      <w:r w:rsidRPr="001B4EEF">
        <w:rPr>
          <w:rFonts w:ascii="Arial" w:hAnsi="Arial" w:cs="Arial"/>
          <w:caps/>
          <w:sz w:val="24"/>
          <w:szCs w:val="24"/>
        </w:rPr>
        <w:t xml:space="preserve">VI. </w:t>
      </w:r>
      <w:r w:rsidRPr="001B4EEF">
        <w:rPr>
          <w:rFonts w:ascii="Arial" w:hAnsi="Arial" w:cs="Arial"/>
          <w:sz w:val="24"/>
          <w:szCs w:val="24"/>
        </w:rPr>
        <w:t>Solicitar al presidente, la celebración de sesiones extraordinarias conforme a los presentes Lineamientos, acompañando la justificación correspondiente; y,</w:t>
      </w:r>
    </w:p>
    <w:p w:rsidR="00DA2263" w:rsidRPr="001B4EEF" w:rsidRDefault="00DA2263" w:rsidP="00DA2263">
      <w:pPr>
        <w:pStyle w:val="Textoindependiente"/>
        <w:spacing w:line="276" w:lineRule="auto"/>
        <w:ind w:left="567" w:hanging="425"/>
        <w:rPr>
          <w:rFonts w:ascii="Arial" w:hAnsi="Arial" w:cs="Arial"/>
          <w:sz w:val="24"/>
          <w:szCs w:val="24"/>
        </w:rPr>
      </w:pPr>
      <w:r w:rsidRPr="001B4EEF">
        <w:rPr>
          <w:rFonts w:ascii="Arial" w:hAnsi="Arial" w:cs="Arial"/>
          <w:sz w:val="24"/>
          <w:szCs w:val="24"/>
        </w:rPr>
        <w:t>VII.</w:t>
      </w:r>
      <w:r w:rsidRPr="001B4EEF">
        <w:rPr>
          <w:rFonts w:ascii="Arial" w:hAnsi="Arial" w:cs="Arial"/>
          <w:b/>
          <w:sz w:val="24"/>
          <w:szCs w:val="24"/>
        </w:rPr>
        <w:t xml:space="preserve"> </w:t>
      </w:r>
      <w:r w:rsidRPr="001B4EEF">
        <w:rPr>
          <w:rFonts w:ascii="Arial" w:hAnsi="Arial" w:cs="Arial"/>
          <w:sz w:val="24"/>
          <w:szCs w:val="24"/>
        </w:rPr>
        <w:t>Las demás que se deriven de los presentes Lineamientos y de las disposiciones normativas aplicables.</w:t>
      </w:r>
    </w:p>
    <w:p w:rsidR="00DA2263" w:rsidRPr="001B4EEF" w:rsidRDefault="00DA2263" w:rsidP="00DA2263">
      <w:pPr>
        <w:pStyle w:val="Textoindependiente"/>
        <w:spacing w:line="276" w:lineRule="auto"/>
        <w:ind w:hanging="284"/>
        <w:rPr>
          <w:rFonts w:ascii="Arial" w:hAnsi="Arial" w:cs="Arial"/>
          <w:caps/>
          <w:sz w:val="24"/>
          <w:szCs w:val="24"/>
        </w:rPr>
      </w:pPr>
    </w:p>
    <w:p w:rsidR="00DA2263" w:rsidRPr="001B4EEF" w:rsidRDefault="00DA2263" w:rsidP="00DA2263">
      <w:pPr>
        <w:pStyle w:val="Textoindependiente"/>
        <w:spacing w:line="276" w:lineRule="auto"/>
        <w:ind w:hanging="284"/>
        <w:rPr>
          <w:rFonts w:ascii="Arial" w:hAnsi="Arial" w:cs="Arial"/>
          <w:caps/>
          <w:sz w:val="24"/>
          <w:szCs w:val="24"/>
        </w:rPr>
      </w:pPr>
    </w:p>
    <w:p w:rsidR="00DA2263" w:rsidRPr="001B4EEF" w:rsidRDefault="00DA2263" w:rsidP="00DA2263">
      <w:pPr>
        <w:spacing w:line="276" w:lineRule="auto"/>
        <w:jc w:val="right"/>
        <w:rPr>
          <w:rFonts w:ascii="Arial" w:hAnsi="Arial" w:cs="Arial"/>
          <w:b/>
          <w:i/>
        </w:rPr>
      </w:pPr>
      <w:r w:rsidRPr="001B4EEF">
        <w:rPr>
          <w:rFonts w:ascii="Arial" w:hAnsi="Arial" w:cs="Arial"/>
          <w:b/>
          <w:i/>
        </w:rPr>
        <w:t>Designación de responsable ante la Dirección</w:t>
      </w:r>
    </w:p>
    <w:p w:rsidR="00DA2263" w:rsidRPr="001B4EEF" w:rsidRDefault="00DA2263" w:rsidP="00DA2263">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rPr>
      </w:pPr>
      <w:r w:rsidRPr="001B4EEF">
        <w:rPr>
          <w:rFonts w:ascii="Arial" w:hAnsi="Arial" w:cs="Arial"/>
          <w:b/>
        </w:rPr>
        <w:t xml:space="preserve">Artículo 9. </w:t>
      </w:r>
      <w:r w:rsidRPr="001B4EEF">
        <w:rPr>
          <w:rFonts w:ascii="Arial" w:hAnsi="Arial" w:cs="Arial"/>
        </w:rPr>
        <w:t>El titular del Sujeto Obligado designará un Responsable de Mejora Regulatoria ante la Dirección, quien deberá</w:t>
      </w:r>
      <w:r>
        <w:rPr>
          <w:rFonts w:ascii="Arial" w:hAnsi="Arial" w:cs="Arial"/>
        </w:rPr>
        <w:t xml:space="preserve"> detentar </w:t>
      </w:r>
      <w:r w:rsidRPr="00521B84">
        <w:rPr>
          <w:rFonts w:ascii="Arial" w:hAnsi="Arial" w:cs="Arial"/>
        </w:rPr>
        <w:t xml:space="preserve">nivel jerárquico inmediato inferior </w:t>
      </w:r>
      <w:r>
        <w:rPr>
          <w:rFonts w:ascii="Arial" w:hAnsi="Arial" w:cs="Arial"/>
        </w:rPr>
        <w:t>a</w:t>
      </w:r>
      <w:r w:rsidRPr="00521B84">
        <w:rPr>
          <w:rFonts w:ascii="Arial" w:hAnsi="Arial" w:cs="Arial"/>
        </w:rPr>
        <w:t xml:space="preserve">l </w:t>
      </w:r>
      <w:r>
        <w:rPr>
          <w:rFonts w:ascii="Arial" w:hAnsi="Arial" w:cs="Arial"/>
        </w:rPr>
        <w:t>d</w:t>
      </w:r>
      <w:r w:rsidRPr="00521B84">
        <w:rPr>
          <w:rFonts w:ascii="Arial" w:hAnsi="Arial" w:cs="Arial"/>
        </w:rPr>
        <w:t>el Titular</w:t>
      </w:r>
      <w:r>
        <w:rPr>
          <w:rFonts w:ascii="Arial" w:hAnsi="Arial" w:cs="Arial"/>
        </w:rPr>
        <w:t xml:space="preserve"> y</w:t>
      </w:r>
      <w:r w:rsidRPr="001B4EEF">
        <w:rPr>
          <w:rFonts w:ascii="Arial" w:hAnsi="Arial" w:cs="Arial"/>
        </w:rPr>
        <w:t xml:space="preserve"> tener pleno conocimiento de las acciones pactadas por el Sujeto Obligado en el Programa de Gobierno, y fungirá como presidente de la UNIMER, para el adecuado seguimiento de las acciones regulatorias que emprenda y cumplimiento de las atribuciones que le corresponden de acuerdo a los presentes Lineamientos.</w:t>
      </w:r>
    </w:p>
    <w:p w:rsidR="00DA2263" w:rsidRPr="001B4EEF" w:rsidRDefault="00DA2263" w:rsidP="00DA2263">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rPr>
      </w:pPr>
    </w:p>
    <w:p w:rsidR="00DA2263" w:rsidRPr="001B4EEF" w:rsidRDefault="00DA2263" w:rsidP="00DA2263">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rPr>
      </w:pPr>
      <w:r w:rsidRPr="001B4EEF">
        <w:rPr>
          <w:rFonts w:ascii="Arial" w:hAnsi="Arial" w:cs="Arial"/>
        </w:rPr>
        <w:t>El Responsable de Mejora Regulatoria deberá contar,</w:t>
      </w:r>
      <w:r w:rsidRPr="001B4EEF">
        <w:rPr>
          <w:rFonts w:ascii="Arial" w:hAnsi="Arial" w:cs="Arial"/>
          <w:color w:val="FF0000"/>
        </w:rPr>
        <w:t xml:space="preserve"> </w:t>
      </w:r>
      <w:r w:rsidRPr="001B4EEF">
        <w:rPr>
          <w:rFonts w:ascii="Arial" w:hAnsi="Arial" w:cs="Arial"/>
        </w:rPr>
        <w:t xml:space="preserve">preferentemente, con experiencia en gestión de proyectos y sistemas de gestión calidad. </w:t>
      </w:r>
    </w:p>
    <w:p w:rsidR="00DA2263" w:rsidRPr="001B4EEF" w:rsidRDefault="00DA2263" w:rsidP="00DA2263">
      <w:pPr>
        <w:spacing w:line="276" w:lineRule="auto"/>
        <w:jc w:val="both"/>
        <w:rPr>
          <w:rFonts w:ascii="Arial" w:hAnsi="Arial" w:cs="Arial"/>
          <w:b/>
          <w:i/>
        </w:rPr>
      </w:pPr>
    </w:p>
    <w:p w:rsidR="00DA2263" w:rsidRPr="001B4EEF" w:rsidRDefault="00DA2263" w:rsidP="00DA2263">
      <w:pPr>
        <w:spacing w:line="276" w:lineRule="auto"/>
        <w:jc w:val="both"/>
        <w:rPr>
          <w:rFonts w:ascii="Arial" w:hAnsi="Arial" w:cs="Arial"/>
          <w:b/>
          <w:i/>
        </w:rPr>
      </w:pPr>
    </w:p>
    <w:p w:rsidR="00DA2263" w:rsidRPr="001B4EEF" w:rsidRDefault="00DA2263" w:rsidP="00DA2263">
      <w:pPr>
        <w:spacing w:line="276" w:lineRule="auto"/>
        <w:ind w:left="3402" w:right="49"/>
        <w:jc w:val="right"/>
        <w:rPr>
          <w:rFonts w:ascii="Arial" w:hAnsi="Arial" w:cs="Arial"/>
          <w:b/>
          <w:i/>
        </w:rPr>
      </w:pPr>
      <w:r w:rsidRPr="001B4EEF">
        <w:rPr>
          <w:rFonts w:ascii="Arial" w:hAnsi="Arial" w:cs="Arial"/>
          <w:b/>
          <w:i/>
        </w:rPr>
        <w:t>Atribuciones del Responsable de Mejora Regulatoria al interior del Sujeto</w:t>
      </w:r>
      <w:r>
        <w:rPr>
          <w:rFonts w:ascii="Arial" w:hAnsi="Arial" w:cs="Arial"/>
          <w:b/>
          <w:i/>
        </w:rPr>
        <w:t xml:space="preserve"> </w:t>
      </w:r>
      <w:r w:rsidRPr="001B4EEF">
        <w:rPr>
          <w:rFonts w:ascii="Arial" w:hAnsi="Arial" w:cs="Arial"/>
          <w:b/>
          <w:i/>
        </w:rPr>
        <w:t>Obligado</w:t>
      </w:r>
    </w:p>
    <w:p w:rsidR="00DA2263" w:rsidRPr="001B4EEF" w:rsidRDefault="00DA2263" w:rsidP="00DA2263">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rPr>
      </w:pPr>
      <w:r w:rsidRPr="001B4EEF">
        <w:rPr>
          <w:rFonts w:ascii="Arial" w:hAnsi="Arial" w:cs="Arial"/>
          <w:b/>
        </w:rPr>
        <w:t xml:space="preserve">Artículo 10. </w:t>
      </w:r>
      <w:r w:rsidRPr="001B4EEF">
        <w:rPr>
          <w:rFonts w:ascii="Arial" w:hAnsi="Arial" w:cs="Arial"/>
        </w:rPr>
        <w:t>El Responsable de Mejora Regulatoria tendrá las siguientes atribuciones:</w:t>
      </w:r>
    </w:p>
    <w:p w:rsidR="00DA2263" w:rsidRPr="001B4EEF" w:rsidRDefault="00DA2263" w:rsidP="00DA2263">
      <w:pPr>
        <w:pStyle w:val="Textoindependiente"/>
        <w:spacing w:line="276" w:lineRule="auto"/>
        <w:rPr>
          <w:rFonts w:ascii="Arial" w:hAnsi="Arial" w:cs="Arial"/>
          <w:caps/>
          <w:sz w:val="24"/>
          <w:szCs w:val="24"/>
          <w:lang w:val="es-ES"/>
        </w:rPr>
      </w:pPr>
    </w:p>
    <w:p w:rsidR="00DA2263" w:rsidRPr="001B4EEF" w:rsidRDefault="00DA2263" w:rsidP="00DA2263">
      <w:pPr>
        <w:spacing w:line="276" w:lineRule="auto"/>
        <w:ind w:left="426" w:hanging="284"/>
        <w:jc w:val="both"/>
        <w:rPr>
          <w:rFonts w:ascii="Arial" w:hAnsi="Arial" w:cs="Arial"/>
        </w:rPr>
      </w:pPr>
      <w:r w:rsidRPr="001B4EEF">
        <w:rPr>
          <w:rFonts w:ascii="Arial" w:hAnsi="Arial" w:cs="Arial"/>
        </w:rPr>
        <w:t>I.</w:t>
      </w:r>
      <w:r w:rsidRPr="001B4EEF">
        <w:rPr>
          <w:rFonts w:ascii="Arial" w:hAnsi="Arial" w:cs="Arial"/>
          <w:b/>
        </w:rPr>
        <w:t xml:space="preserve"> </w:t>
      </w:r>
      <w:r w:rsidRPr="001B4EEF">
        <w:rPr>
          <w:rFonts w:ascii="Arial" w:hAnsi="Arial" w:cs="Arial"/>
        </w:rPr>
        <w:t>Representar a la UNIMER y dar seguimiento a las acciones que ésta emprenda ante la Dirección, en cumplimiento a las atribuciones que le confieren los presentes Lineamientos;</w:t>
      </w:r>
    </w:p>
    <w:p w:rsidR="00DA2263" w:rsidRPr="001B4EEF" w:rsidRDefault="00DA2263" w:rsidP="00DA2263">
      <w:pPr>
        <w:spacing w:line="276" w:lineRule="auto"/>
        <w:ind w:left="426" w:hanging="284"/>
        <w:jc w:val="both"/>
        <w:rPr>
          <w:rFonts w:ascii="Arial" w:hAnsi="Arial" w:cs="Arial"/>
        </w:rPr>
      </w:pPr>
      <w:r w:rsidRPr="001B4EEF">
        <w:rPr>
          <w:rFonts w:ascii="Arial" w:hAnsi="Arial" w:cs="Arial"/>
        </w:rPr>
        <w:t>II.</w:t>
      </w:r>
      <w:r w:rsidRPr="001B4EEF">
        <w:rPr>
          <w:rFonts w:ascii="Arial" w:hAnsi="Arial" w:cs="Arial"/>
          <w:b/>
        </w:rPr>
        <w:t xml:space="preserve"> </w:t>
      </w:r>
      <w:r w:rsidRPr="001B4EEF">
        <w:rPr>
          <w:rFonts w:ascii="Arial" w:hAnsi="Arial" w:cs="Arial"/>
        </w:rPr>
        <w:t>Colaborar en el seguimiento de las herramientas de Mejora Regulatoria dentro de su ámbito de competencia, conforme al Reglamento, su Reglamento Interior y los presentes Lineamientos;</w:t>
      </w:r>
    </w:p>
    <w:p w:rsidR="00DA2263" w:rsidRPr="001B4EEF" w:rsidRDefault="00DA2263" w:rsidP="00DA2263">
      <w:pPr>
        <w:spacing w:line="276" w:lineRule="auto"/>
        <w:ind w:left="426" w:hanging="284"/>
        <w:jc w:val="both"/>
        <w:rPr>
          <w:rFonts w:ascii="Arial" w:hAnsi="Arial" w:cs="Arial"/>
        </w:rPr>
      </w:pPr>
      <w:r w:rsidRPr="001B4EEF">
        <w:rPr>
          <w:rFonts w:ascii="Arial" w:hAnsi="Arial" w:cs="Arial"/>
        </w:rPr>
        <w:t>III.</w:t>
      </w:r>
      <w:r w:rsidRPr="001B4EEF">
        <w:rPr>
          <w:rFonts w:ascii="Arial" w:hAnsi="Arial" w:cs="Arial"/>
          <w:b/>
        </w:rPr>
        <w:t xml:space="preserve"> </w:t>
      </w:r>
      <w:r w:rsidRPr="001B4EEF">
        <w:rPr>
          <w:rFonts w:ascii="Arial" w:hAnsi="Arial" w:cs="Arial"/>
        </w:rPr>
        <w:t xml:space="preserve">Solicitar a sus unidades administrativas la información necesaria para el cumplimiento de sus atribuciones; </w:t>
      </w:r>
    </w:p>
    <w:p w:rsidR="00DA2263" w:rsidRPr="001B4EEF" w:rsidRDefault="00DA2263" w:rsidP="00DA2263">
      <w:pPr>
        <w:spacing w:line="276" w:lineRule="auto"/>
        <w:ind w:left="426" w:hanging="284"/>
        <w:jc w:val="both"/>
        <w:rPr>
          <w:rFonts w:ascii="Arial" w:hAnsi="Arial" w:cs="Arial"/>
          <w:b/>
        </w:rPr>
      </w:pPr>
      <w:r w:rsidRPr="001B4EEF">
        <w:rPr>
          <w:rFonts w:ascii="Arial" w:hAnsi="Arial" w:cs="Arial"/>
        </w:rPr>
        <w:t>IV.</w:t>
      </w:r>
      <w:r w:rsidRPr="001B4EEF">
        <w:rPr>
          <w:rFonts w:ascii="Arial" w:hAnsi="Arial" w:cs="Arial"/>
          <w:b/>
        </w:rPr>
        <w:t xml:space="preserve"> </w:t>
      </w:r>
      <w:r w:rsidRPr="001B4EEF">
        <w:rPr>
          <w:rFonts w:ascii="Arial" w:hAnsi="Arial" w:cs="Arial"/>
        </w:rPr>
        <w:t>Remitir a la Dirección su Programa de Mejora Regulatoria;</w:t>
      </w:r>
      <w:r w:rsidRPr="001B4EEF">
        <w:rPr>
          <w:rFonts w:ascii="Arial" w:hAnsi="Arial" w:cs="Arial"/>
          <w:b/>
        </w:rPr>
        <w:t xml:space="preserve"> </w:t>
      </w:r>
    </w:p>
    <w:p w:rsidR="00DA2263" w:rsidRPr="001B4EEF" w:rsidRDefault="00DA2263" w:rsidP="00DA2263">
      <w:pPr>
        <w:spacing w:line="276" w:lineRule="auto"/>
        <w:ind w:left="426" w:hanging="284"/>
        <w:jc w:val="both"/>
        <w:rPr>
          <w:rFonts w:ascii="Arial" w:hAnsi="Arial" w:cs="Arial"/>
        </w:rPr>
      </w:pPr>
      <w:r w:rsidRPr="001B4EEF">
        <w:rPr>
          <w:rFonts w:ascii="Arial" w:hAnsi="Arial" w:cs="Arial"/>
        </w:rPr>
        <w:t>V.</w:t>
      </w:r>
      <w:r w:rsidRPr="001B4EEF">
        <w:rPr>
          <w:rFonts w:ascii="Arial" w:hAnsi="Arial" w:cs="Arial"/>
          <w:b/>
        </w:rPr>
        <w:t xml:space="preserve"> </w:t>
      </w:r>
      <w:r w:rsidRPr="001B4EEF">
        <w:rPr>
          <w:rFonts w:ascii="Arial" w:hAnsi="Arial" w:cs="Arial"/>
        </w:rPr>
        <w:t>Remitir a la Dirección, mediante oficio, los AIR para su dictaminación, lo anterior de conformidad con el Reglamento y la Ley;</w:t>
      </w:r>
    </w:p>
    <w:p w:rsidR="00DA2263" w:rsidRPr="001B4EEF" w:rsidRDefault="00DA2263" w:rsidP="00DA2263">
      <w:pPr>
        <w:spacing w:line="276" w:lineRule="auto"/>
        <w:ind w:left="426" w:hanging="284"/>
        <w:jc w:val="both"/>
        <w:rPr>
          <w:rFonts w:ascii="Arial" w:hAnsi="Arial" w:cs="Arial"/>
        </w:rPr>
      </w:pPr>
      <w:r w:rsidRPr="001B4EEF">
        <w:rPr>
          <w:rFonts w:ascii="Arial" w:hAnsi="Arial" w:cs="Arial"/>
        </w:rPr>
        <w:t>VI.</w:t>
      </w:r>
      <w:r w:rsidRPr="001B4EEF">
        <w:rPr>
          <w:rFonts w:ascii="Arial" w:hAnsi="Arial" w:cs="Arial"/>
          <w:b/>
        </w:rPr>
        <w:t xml:space="preserve"> </w:t>
      </w:r>
      <w:r w:rsidRPr="001B4EEF">
        <w:rPr>
          <w:rFonts w:ascii="Arial" w:hAnsi="Arial" w:cs="Arial"/>
        </w:rPr>
        <w:t>Notificar a la Dirección sobre la expedición, modificación o actualización de regulaciones, dentro de los 10 días posteriores a su emisión, entrada en vigor o publicación oficial;</w:t>
      </w:r>
    </w:p>
    <w:p w:rsidR="00DA2263" w:rsidRPr="001B4EEF" w:rsidRDefault="00DA2263" w:rsidP="00DA2263">
      <w:pPr>
        <w:spacing w:line="276" w:lineRule="auto"/>
        <w:ind w:left="426" w:hanging="284"/>
        <w:jc w:val="both"/>
        <w:rPr>
          <w:rFonts w:ascii="Arial" w:hAnsi="Arial" w:cs="Arial"/>
        </w:rPr>
      </w:pPr>
      <w:r w:rsidRPr="001B4EEF">
        <w:rPr>
          <w:rFonts w:ascii="Arial" w:hAnsi="Arial" w:cs="Arial"/>
        </w:rPr>
        <w:t>VII.</w:t>
      </w:r>
      <w:r w:rsidRPr="001B4EEF">
        <w:rPr>
          <w:rFonts w:ascii="Arial" w:hAnsi="Arial" w:cs="Arial"/>
          <w:b/>
        </w:rPr>
        <w:t xml:space="preserve"> </w:t>
      </w:r>
      <w:r w:rsidRPr="001B4EEF">
        <w:rPr>
          <w:rFonts w:ascii="Arial" w:hAnsi="Arial" w:cs="Arial"/>
        </w:rPr>
        <w:t>Notificar a la Dirección, en un plazo no mayor a 3 días, sobre la creación, modificación o supresión de trámites o servicios;</w:t>
      </w:r>
    </w:p>
    <w:p w:rsidR="00DA2263" w:rsidRPr="001B4EEF" w:rsidRDefault="00DA2263" w:rsidP="00DA2263">
      <w:pPr>
        <w:spacing w:line="276" w:lineRule="auto"/>
        <w:ind w:left="426" w:hanging="284"/>
        <w:jc w:val="both"/>
        <w:rPr>
          <w:rFonts w:ascii="Arial" w:hAnsi="Arial" w:cs="Arial"/>
        </w:rPr>
      </w:pPr>
      <w:r w:rsidRPr="001B4EEF">
        <w:rPr>
          <w:rFonts w:ascii="Arial" w:hAnsi="Arial" w:cs="Arial"/>
        </w:rPr>
        <w:t>VIII.</w:t>
      </w:r>
      <w:r w:rsidRPr="001B4EEF">
        <w:rPr>
          <w:rFonts w:ascii="Arial" w:hAnsi="Arial" w:cs="Arial"/>
          <w:b/>
        </w:rPr>
        <w:t xml:space="preserve"> </w:t>
      </w:r>
      <w:r w:rsidRPr="001B4EEF">
        <w:rPr>
          <w:rFonts w:ascii="Arial" w:hAnsi="Arial" w:cs="Arial"/>
        </w:rPr>
        <w:t>Mantener actualizado el Catálogo;</w:t>
      </w:r>
    </w:p>
    <w:p w:rsidR="00DA2263" w:rsidRDefault="00DA2263" w:rsidP="00DA2263">
      <w:pPr>
        <w:spacing w:line="276" w:lineRule="auto"/>
        <w:ind w:left="426" w:hanging="284"/>
        <w:jc w:val="both"/>
        <w:rPr>
          <w:rFonts w:ascii="Arial" w:hAnsi="Arial" w:cs="Arial"/>
        </w:rPr>
      </w:pPr>
      <w:r w:rsidRPr="001B4EEF">
        <w:rPr>
          <w:rFonts w:ascii="Arial" w:hAnsi="Arial" w:cs="Arial"/>
        </w:rPr>
        <w:t>IX. Atender en tiempo y forma las solicitudes o requerimientos de información de la Dirección</w:t>
      </w:r>
      <w:r>
        <w:rPr>
          <w:rFonts w:ascii="Arial" w:hAnsi="Arial" w:cs="Arial"/>
        </w:rPr>
        <w:t>,</w:t>
      </w:r>
    </w:p>
    <w:p w:rsidR="00DA2263" w:rsidRPr="001B4EEF" w:rsidRDefault="00DA2263" w:rsidP="00DA2263">
      <w:pPr>
        <w:spacing w:line="276" w:lineRule="auto"/>
        <w:ind w:left="426" w:hanging="284"/>
        <w:jc w:val="both"/>
        <w:rPr>
          <w:rFonts w:ascii="Arial" w:hAnsi="Arial" w:cs="Arial"/>
        </w:rPr>
      </w:pPr>
      <w:r>
        <w:rPr>
          <w:rFonts w:ascii="Arial" w:hAnsi="Arial" w:cs="Arial"/>
        </w:rPr>
        <w:t>X. Generar la actualización de los integrantes de la UNIMER ante cambios de sus integrantes y hacerlo del conocimiento de la Dirección de Mejora Regulatoria</w:t>
      </w:r>
      <w:r w:rsidRPr="001B4EEF">
        <w:rPr>
          <w:rFonts w:ascii="Arial" w:hAnsi="Arial" w:cs="Arial"/>
        </w:rPr>
        <w:t>; y,</w:t>
      </w:r>
    </w:p>
    <w:p w:rsidR="00DA2263" w:rsidRPr="001B4EEF" w:rsidRDefault="00DA2263" w:rsidP="00DA2263">
      <w:pPr>
        <w:spacing w:line="276" w:lineRule="auto"/>
        <w:ind w:left="426" w:hanging="284"/>
        <w:jc w:val="both"/>
        <w:rPr>
          <w:rFonts w:ascii="Arial" w:hAnsi="Arial" w:cs="Arial"/>
        </w:rPr>
      </w:pPr>
      <w:r w:rsidRPr="001B4EEF">
        <w:rPr>
          <w:rFonts w:ascii="Arial" w:hAnsi="Arial" w:cs="Arial"/>
        </w:rPr>
        <w:t>X</w:t>
      </w:r>
      <w:r>
        <w:rPr>
          <w:rFonts w:ascii="Arial" w:hAnsi="Arial" w:cs="Arial"/>
        </w:rPr>
        <w:t>I</w:t>
      </w:r>
      <w:r w:rsidRPr="001B4EEF">
        <w:rPr>
          <w:rFonts w:ascii="Arial" w:hAnsi="Arial" w:cs="Arial"/>
        </w:rPr>
        <w:t>.</w:t>
      </w:r>
      <w:r w:rsidRPr="001B4EEF">
        <w:rPr>
          <w:rFonts w:ascii="Arial" w:hAnsi="Arial" w:cs="Arial"/>
          <w:b/>
        </w:rPr>
        <w:t xml:space="preserve"> </w:t>
      </w:r>
      <w:r w:rsidRPr="001B4EEF">
        <w:rPr>
          <w:rFonts w:ascii="Arial" w:hAnsi="Arial" w:cs="Arial"/>
        </w:rPr>
        <w:t>Las demás que deriven de los presentes Lineamientos, y otras disposiciones legales aplicables.</w:t>
      </w:r>
    </w:p>
    <w:p w:rsidR="00DA2263" w:rsidRPr="00174E3A" w:rsidRDefault="00DA2263" w:rsidP="00DA2263">
      <w:pPr>
        <w:pStyle w:val="Textoindependiente"/>
        <w:spacing w:line="276" w:lineRule="auto"/>
        <w:rPr>
          <w:rFonts w:ascii="Arial" w:hAnsi="Arial" w:cs="Arial"/>
          <w:caps/>
          <w:sz w:val="24"/>
          <w:szCs w:val="24"/>
          <w:lang w:val="es-ES"/>
        </w:rPr>
      </w:pPr>
    </w:p>
    <w:p w:rsidR="00DA2263" w:rsidRPr="00174E3A" w:rsidRDefault="00DA2263" w:rsidP="00DA2263">
      <w:pPr>
        <w:pStyle w:val="Textoindependiente"/>
        <w:spacing w:line="276" w:lineRule="auto"/>
        <w:rPr>
          <w:rFonts w:ascii="Arial" w:hAnsi="Arial" w:cs="Arial"/>
          <w:caps/>
          <w:sz w:val="24"/>
          <w:szCs w:val="24"/>
          <w:lang w:val="es-ES"/>
        </w:rPr>
      </w:pPr>
    </w:p>
    <w:p w:rsidR="00DA2263" w:rsidRPr="001B4EEF" w:rsidRDefault="00DA2263" w:rsidP="00DA2263">
      <w:pPr>
        <w:spacing w:line="276" w:lineRule="auto"/>
        <w:jc w:val="right"/>
        <w:rPr>
          <w:rFonts w:ascii="Arial" w:hAnsi="Arial" w:cs="Arial"/>
          <w:b/>
        </w:rPr>
      </w:pPr>
      <w:r w:rsidRPr="001B4EEF">
        <w:rPr>
          <w:rFonts w:ascii="Arial" w:hAnsi="Arial" w:cs="Arial"/>
        </w:rPr>
        <w:tab/>
      </w:r>
      <w:r w:rsidRPr="001B4EEF">
        <w:rPr>
          <w:rFonts w:ascii="Arial" w:hAnsi="Arial" w:cs="Arial"/>
          <w:b/>
          <w:i/>
        </w:rPr>
        <w:t xml:space="preserve">Sesiones </w:t>
      </w:r>
    </w:p>
    <w:p w:rsidR="00DA2263" w:rsidRPr="001B4EEF" w:rsidRDefault="00DA2263" w:rsidP="00DA2263">
      <w:pPr>
        <w:spacing w:line="276" w:lineRule="auto"/>
        <w:jc w:val="both"/>
        <w:rPr>
          <w:rFonts w:ascii="Arial" w:hAnsi="Arial" w:cs="Arial"/>
        </w:rPr>
      </w:pPr>
      <w:r w:rsidRPr="001B4EEF">
        <w:rPr>
          <w:rFonts w:ascii="Arial" w:hAnsi="Arial" w:cs="Arial"/>
          <w:b/>
        </w:rPr>
        <w:t xml:space="preserve">Artículo 11. </w:t>
      </w:r>
      <w:r w:rsidRPr="001B4EEF">
        <w:rPr>
          <w:rFonts w:ascii="Arial" w:hAnsi="Arial" w:cs="Arial"/>
        </w:rPr>
        <w:t>La UNIMER deberá sesionar de manera ordinaria cada tres meses, y en forma extraordinaria cuando sea necesario por la urgencia de los asuntos a tratar.</w:t>
      </w:r>
    </w:p>
    <w:p w:rsidR="00DA2263" w:rsidRPr="001B4EEF" w:rsidRDefault="00DA2263" w:rsidP="00DA2263">
      <w:pPr>
        <w:spacing w:line="276" w:lineRule="auto"/>
        <w:jc w:val="both"/>
        <w:rPr>
          <w:rFonts w:ascii="Arial" w:hAnsi="Arial" w:cs="Arial"/>
        </w:rPr>
      </w:pPr>
    </w:p>
    <w:p w:rsidR="00DA2263" w:rsidRPr="001B4EEF" w:rsidRDefault="00DA2263" w:rsidP="00DA2263">
      <w:pPr>
        <w:pStyle w:val="Textoindependiente"/>
        <w:spacing w:line="276" w:lineRule="auto"/>
        <w:rPr>
          <w:rFonts w:ascii="Arial" w:hAnsi="Arial" w:cs="Arial"/>
          <w:sz w:val="24"/>
          <w:szCs w:val="24"/>
        </w:rPr>
      </w:pPr>
      <w:r w:rsidRPr="001B4EEF">
        <w:rPr>
          <w:rFonts w:ascii="Arial" w:hAnsi="Arial" w:cs="Arial"/>
          <w:sz w:val="24"/>
          <w:szCs w:val="24"/>
        </w:rPr>
        <w:t xml:space="preserve">De cada sesión el presidente de la UNIMER, levantará un acta que contendrá los avances de su Programa </w:t>
      </w:r>
      <w:r>
        <w:rPr>
          <w:rFonts w:ascii="Arial" w:hAnsi="Arial" w:cs="Arial"/>
          <w:sz w:val="24"/>
          <w:szCs w:val="24"/>
        </w:rPr>
        <w:t xml:space="preserve">Operativo </w:t>
      </w:r>
      <w:r w:rsidRPr="001B4EEF">
        <w:rPr>
          <w:rFonts w:ascii="Arial" w:hAnsi="Arial" w:cs="Arial"/>
          <w:sz w:val="24"/>
          <w:szCs w:val="24"/>
        </w:rPr>
        <w:t>Anual de Mejora Regulatoria, asuntos tratados y los acuerdos tomados, debiendo contar con la firma del presidente e integrantes de la UNIMER, adjuntando lista de asistencia respectiva. El Responsable de Mejora Regulatoria deberá remitir copia en físico o digitalizada de la misma a la Dirección, en un plazo no mayor a tres días hábiles</w:t>
      </w:r>
      <w:r>
        <w:rPr>
          <w:rFonts w:ascii="Arial" w:hAnsi="Arial" w:cs="Arial"/>
          <w:sz w:val="24"/>
          <w:szCs w:val="24"/>
        </w:rPr>
        <w:t xml:space="preserve"> posteriores a la fecha de realización de la sesión</w:t>
      </w:r>
      <w:r w:rsidRPr="001B4EEF">
        <w:rPr>
          <w:rFonts w:ascii="Arial" w:hAnsi="Arial" w:cs="Arial"/>
          <w:sz w:val="24"/>
          <w:szCs w:val="24"/>
        </w:rPr>
        <w:t>.</w:t>
      </w:r>
    </w:p>
    <w:p w:rsidR="00DA2263" w:rsidRPr="001B4EEF" w:rsidRDefault="00DA2263" w:rsidP="00DA2263">
      <w:pPr>
        <w:pStyle w:val="Textoindependiente"/>
        <w:spacing w:line="276" w:lineRule="auto"/>
        <w:rPr>
          <w:rFonts w:ascii="Arial" w:hAnsi="Arial" w:cs="Arial"/>
          <w:sz w:val="24"/>
          <w:szCs w:val="24"/>
        </w:rPr>
      </w:pPr>
      <w:r w:rsidRPr="001B4EEF">
        <w:rPr>
          <w:rFonts w:ascii="Arial" w:hAnsi="Arial" w:cs="Arial"/>
          <w:sz w:val="24"/>
          <w:szCs w:val="24"/>
        </w:rPr>
        <w:t xml:space="preserve"> </w:t>
      </w:r>
    </w:p>
    <w:p w:rsidR="00DA2263" w:rsidRPr="001B4EEF" w:rsidRDefault="00DA2263" w:rsidP="00DA2263">
      <w:pPr>
        <w:pStyle w:val="Textoindependiente"/>
        <w:spacing w:line="276" w:lineRule="auto"/>
        <w:rPr>
          <w:rFonts w:ascii="Arial" w:hAnsi="Arial" w:cs="Arial"/>
          <w:sz w:val="24"/>
          <w:szCs w:val="24"/>
        </w:rPr>
      </w:pPr>
      <w:r w:rsidRPr="001B4EEF">
        <w:rPr>
          <w:rFonts w:ascii="Arial" w:hAnsi="Arial" w:cs="Arial"/>
          <w:sz w:val="24"/>
          <w:szCs w:val="24"/>
        </w:rPr>
        <w:t xml:space="preserve">En las sesiones ordinarias, para su validez, deberá participar personal de la Dirección. </w:t>
      </w:r>
    </w:p>
    <w:p w:rsidR="00DA2263" w:rsidRDefault="00DA2263" w:rsidP="00DA2263">
      <w:pPr>
        <w:pStyle w:val="Textoindependiente"/>
        <w:spacing w:line="276" w:lineRule="auto"/>
        <w:rPr>
          <w:rFonts w:ascii="Arial" w:hAnsi="Arial" w:cs="Arial"/>
          <w:sz w:val="24"/>
          <w:szCs w:val="24"/>
        </w:rPr>
      </w:pPr>
    </w:p>
    <w:p w:rsidR="00DA2263" w:rsidRPr="001B4EEF" w:rsidRDefault="00DA2263" w:rsidP="00DA2263">
      <w:pPr>
        <w:pStyle w:val="Textoindependiente"/>
        <w:spacing w:line="276" w:lineRule="auto"/>
        <w:rPr>
          <w:rFonts w:ascii="Arial" w:hAnsi="Arial" w:cs="Arial"/>
          <w:sz w:val="24"/>
          <w:szCs w:val="24"/>
        </w:rPr>
      </w:pPr>
    </w:p>
    <w:p w:rsidR="00DA2263" w:rsidRPr="001B4EEF" w:rsidRDefault="00DA2263" w:rsidP="00DA2263">
      <w:pPr>
        <w:pStyle w:val="Prrafodelista"/>
        <w:tabs>
          <w:tab w:val="left" w:pos="993"/>
        </w:tabs>
        <w:spacing w:line="276" w:lineRule="auto"/>
        <w:ind w:left="0"/>
        <w:contextualSpacing/>
        <w:jc w:val="right"/>
        <w:rPr>
          <w:rFonts w:ascii="Arial" w:hAnsi="Arial" w:cs="Arial"/>
        </w:rPr>
      </w:pPr>
      <w:r w:rsidRPr="001B4EEF">
        <w:rPr>
          <w:rFonts w:ascii="Arial" w:hAnsi="Arial" w:cs="Arial"/>
          <w:b/>
          <w:i/>
        </w:rPr>
        <w:t>Sesiones</w:t>
      </w:r>
      <w:r>
        <w:rPr>
          <w:rFonts w:ascii="Arial" w:hAnsi="Arial" w:cs="Arial"/>
          <w:b/>
          <w:i/>
        </w:rPr>
        <w:t xml:space="preserve"> virtuales</w:t>
      </w:r>
    </w:p>
    <w:p w:rsidR="00DA2263" w:rsidRPr="001B4EEF" w:rsidRDefault="00DA2263" w:rsidP="00DA2263">
      <w:pPr>
        <w:pStyle w:val="Prrafodelista"/>
        <w:tabs>
          <w:tab w:val="left" w:pos="993"/>
        </w:tabs>
        <w:spacing w:line="276" w:lineRule="auto"/>
        <w:ind w:left="0"/>
        <w:contextualSpacing/>
        <w:jc w:val="both"/>
        <w:rPr>
          <w:rFonts w:ascii="Arial" w:hAnsi="Arial" w:cs="Arial"/>
        </w:rPr>
      </w:pPr>
      <w:r w:rsidRPr="001B4EEF">
        <w:rPr>
          <w:rFonts w:ascii="Arial" w:hAnsi="Arial" w:cs="Arial"/>
          <w:b/>
        </w:rPr>
        <w:t xml:space="preserve">Artículo 12. </w:t>
      </w:r>
      <w:r w:rsidRPr="001B4EEF">
        <w:rPr>
          <w:rFonts w:ascii="Arial" w:hAnsi="Arial" w:cs="Arial"/>
        </w:rPr>
        <w:t>A elección de la UNIMER, las sesiones podrán celebrarse por medios electrónicos, indicando tal circunstancia en el acta respectiva. Las sesiones que se celebren bajo la modalidad virtual y los acuerdos que en ellas se tomen, serán válidos.</w:t>
      </w:r>
    </w:p>
    <w:p w:rsidR="00DA2263" w:rsidRDefault="00DA2263" w:rsidP="00DA2263">
      <w:pPr>
        <w:spacing w:line="276" w:lineRule="auto"/>
        <w:jc w:val="both"/>
        <w:rPr>
          <w:rFonts w:ascii="Arial" w:hAnsi="Arial" w:cs="Arial"/>
          <w:b/>
          <w:i/>
        </w:rPr>
      </w:pPr>
    </w:p>
    <w:p w:rsidR="00DA2263" w:rsidRPr="001B4EEF" w:rsidRDefault="00DA2263" w:rsidP="00DA2263">
      <w:pPr>
        <w:spacing w:line="276" w:lineRule="auto"/>
        <w:jc w:val="both"/>
        <w:rPr>
          <w:rFonts w:ascii="Arial" w:hAnsi="Arial" w:cs="Arial"/>
          <w:b/>
          <w:i/>
        </w:rPr>
      </w:pPr>
    </w:p>
    <w:p w:rsidR="00DA2263" w:rsidRPr="001B4EEF" w:rsidRDefault="00DA2263" w:rsidP="00DA2263">
      <w:pPr>
        <w:spacing w:line="276" w:lineRule="auto"/>
        <w:jc w:val="right"/>
        <w:rPr>
          <w:rFonts w:ascii="Arial" w:hAnsi="Arial" w:cs="Arial"/>
          <w:b/>
        </w:rPr>
      </w:pPr>
      <w:r w:rsidRPr="001B4EEF">
        <w:rPr>
          <w:rFonts w:ascii="Arial" w:hAnsi="Arial" w:cs="Arial"/>
          <w:b/>
          <w:i/>
        </w:rPr>
        <w:t>Convocatoria</w:t>
      </w:r>
    </w:p>
    <w:p w:rsidR="00DA2263" w:rsidRPr="001B4EEF" w:rsidRDefault="00DA2263" w:rsidP="00DA2263">
      <w:pPr>
        <w:spacing w:line="276" w:lineRule="auto"/>
        <w:jc w:val="both"/>
        <w:rPr>
          <w:rFonts w:ascii="Arial" w:hAnsi="Arial" w:cs="Arial"/>
        </w:rPr>
      </w:pPr>
      <w:r w:rsidRPr="001B4EEF">
        <w:rPr>
          <w:rFonts w:ascii="Arial" w:hAnsi="Arial" w:cs="Arial"/>
          <w:b/>
        </w:rPr>
        <w:t>Artículo 13.</w:t>
      </w:r>
      <w:r w:rsidRPr="001B4EEF">
        <w:rPr>
          <w:rFonts w:ascii="Arial" w:hAnsi="Arial" w:cs="Arial"/>
          <w:lang w:val="es-ES_tradnl"/>
        </w:rPr>
        <w:t xml:space="preserve"> La convocatoria deberá ser suscrita </w:t>
      </w:r>
      <w:r w:rsidRPr="001B4EEF">
        <w:rPr>
          <w:rFonts w:ascii="Arial" w:hAnsi="Arial" w:cs="Arial"/>
        </w:rPr>
        <w:t xml:space="preserve">por el presidente debiendo adjuntársele el orden del día la cual podrá hacerse llegar a los involucrados por medio físico o electrónico. </w:t>
      </w:r>
    </w:p>
    <w:p w:rsidR="00DA2263" w:rsidRPr="001B4EEF" w:rsidRDefault="00DA2263" w:rsidP="00DA2263">
      <w:pPr>
        <w:spacing w:line="276" w:lineRule="auto"/>
        <w:ind w:firstLine="708"/>
        <w:jc w:val="both"/>
        <w:rPr>
          <w:rFonts w:ascii="Arial" w:hAnsi="Arial" w:cs="Arial"/>
        </w:rPr>
      </w:pPr>
    </w:p>
    <w:p w:rsidR="00DA2263" w:rsidRPr="001B4EEF" w:rsidRDefault="00DA2263" w:rsidP="00DA2263">
      <w:pPr>
        <w:spacing w:line="276" w:lineRule="auto"/>
        <w:jc w:val="both"/>
        <w:rPr>
          <w:rFonts w:ascii="Arial" w:hAnsi="Arial" w:cs="Arial"/>
        </w:rPr>
      </w:pPr>
      <w:r w:rsidRPr="001B4EEF">
        <w:rPr>
          <w:rFonts w:ascii="Arial" w:hAnsi="Arial" w:cs="Arial"/>
        </w:rPr>
        <w:t xml:space="preserve">Para sesiones ordinarias, deberán entregarse con un plazo anticipado de por lo menos 5 cinco días hábiles a la fecha en que se celebre la sesión. </w:t>
      </w:r>
    </w:p>
    <w:p w:rsidR="00DA2263" w:rsidRPr="001B4EEF" w:rsidRDefault="00DA2263" w:rsidP="00DA2263">
      <w:pPr>
        <w:spacing w:line="276" w:lineRule="auto"/>
        <w:ind w:firstLine="708"/>
        <w:jc w:val="both"/>
        <w:rPr>
          <w:rFonts w:ascii="Arial" w:hAnsi="Arial" w:cs="Arial"/>
        </w:rPr>
      </w:pPr>
    </w:p>
    <w:p w:rsidR="00DA2263" w:rsidRPr="001B4EEF" w:rsidRDefault="00DA2263" w:rsidP="00DA2263">
      <w:pPr>
        <w:spacing w:line="276" w:lineRule="auto"/>
        <w:jc w:val="both"/>
        <w:rPr>
          <w:rFonts w:ascii="Arial" w:hAnsi="Arial" w:cs="Arial"/>
        </w:rPr>
      </w:pPr>
      <w:r w:rsidRPr="001B4EEF">
        <w:rPr>
          <w:rFonts w:ascii="Arial" w:hAnsi="Arial" w:cs="Arial"/>
        </w:rPr>
        <w:t xml:space="preserve">El </w:t>
      </w:r>
      <w:proofErr w:type="gramStart"/>
      <w:r w:rsidRPr="001B4EEF">
        <w:rPr>
          <w:rFonts w:ascii="Arial" w:hAnsi="Arial" w:cs="Arial"/>
        </w:rPr>
        <w:t>Presidente</w:t>
      </w:r>
      <w:proofErr w:type="gramEnd"/>
      <w:r w:rsidRPr="001B4EEF">
        <w:rPr>
          <w:rFonts w:ascii="Arial" w:hAnsi="Arial" w:cs="Arial"/>
        </w:rPr>
        <w:t xml:space="preserve"> remitirá a los integrantes de la UNIMER, así como al personal de la Dirección, el material e información requeridos para el desahogo de los temas del orden del día, con una anticipación de por lo menos un día hábil previo de la celebración de la sesión ordinaria. </w:t>
      </w:r>
    </w:p>
    <w:p w:rsidR="00DA2263" w:rsidRPr="001B4EEF" w:rsidRDefault="00DA2263" w:rsidP="00DA2263">
      <w:pPr>
        <w:spacing w:line="276" w:lineRule="auto"/>
        <w:ind w:firstLine="708"/>
        <w:jc w:val="both"/>
        <w:rPr>
          <w:rFonts w:ascii="Arial" w:hAnsi="Arial" w:cs="Arial"/>
          <w:b/>
        </w:rPr>
      </w:pPr>
    </w:p>
    <w:p w:rsidR="00DA2263" w:rsidRPr="001B4EEF" w:rsidRDefault="00DA2263" w:rsidP="00DA2263">
      <w:pPr>
        <w:spacing w:line="276" w:lineRule="auto"/>
        <w:jc w:val="both"/>
        <w:rPr>
          <w:rFonts w:ascii="Arial" w:hAnsi="Arial" w:cs="Arial"/>
        </w:rPr>
      </w:pPr>
      <w:r w:rsidRPr="001B4EEF">
        <w:rPr>
          <w:rFonts w:ascii="Arial" w:hAnsi="Arial" w:cs="Arial"/>
        </w:rPr>
        <w:t>Tratándose de sesiones extraordinarias, podrá enviarse la convocatoria por medio físico o electrónico, por lo menos un día hábil de anticipación a su celebración, adjuntando el orden del día, así como el material e información requeridos para el desahogo de los temas a tratar.</w:t>
      </w:r>
    </w:p>
    <w:p w:rsidR="00DA2263" w:rsidRPr="001B4EEF" w:rsidRDefault="00DA2263" w:rsidP="00DA2263">
      <w:pPr>
        <w:spacing w:line="276" w:lineRule="auto"/>
        <w:ind w:firstLine="708"/>
        <w:jc w:val="both"/>
        <w:rPr>
          <w:rFonts w:ascii="Arial" w:hAnsi="Arial" w:cs="Arial"/>
          <w:b/>
        </w:rPr>
      </w:pPr>
    </w:p>
    <w:p w:rsidR="00DA2263" w:rsidRPr="001B4EEF" w:rsidRDefault="00DA2263" w:rsidP="00DA2263">
      <w:pPr>
        <w:spacing w:line="276" w:lineRule="auto"/>
        <w:ind w:firstLine="708"/>
        <w:jc w:val="both"/>
        <w:rPr>
          <w:rFonts w:ascii="Arial" w:hAnsi="Arial" w:cs="Arial"/>
          <w:b/>
        </w:rPr>
      </w:pPr>
    </w:p>
    <w:p w:rsidR="00DA2263" w:rsidRPr="001B4EEF" w:rsidRDefault="00DA2263" w:rsidP="00DA2263">
      <w:pPr>
        <w:spacing w:line="276" w:lineRule="auto"/>
        <w:jc w:val="right"/>
        <w:rPr>
          <w:rFonts w:ascii="Arial" w:hAnsi="Arial" w:cs="Arial"/>
          <w:b/>
        </w:rPr>
      </w:pPr>
      <w:r w:rsidRPr="001B4EEF">
        <w:rPr>
          <w:rFonts w:ascii="Arial" w:hAnsi="Arial" w:cs="Arial"/>
          <w:b/>
          <w:i/>
        </w:rPr>
        <w:t>Orden del Día</w:t>
      </w:r>
    </w:p>
    <w:p w:rsidR="00DA2263" w:rsidRPr="001B4EEF" w:rsidRDefault="00DA2263" w:rsidP="00DA2263">
      <w:pPr>
        <w:spacing w:line="276" w:lineRule="auto"/>
        <w:jc w:val="both"/>
        <w:rPr>
          <w:rFonts w:ascii="Arial" w:hAnsi="Arial" w:cs="Arial"/>
          <w:lang w:val="es-ES_tradnl"/>
        </w:rPr>
      </w:pPr>
      <w:r w:rsidRPr="001B4EEF">
        <w:rPr>
          <w:rFonts w:ascii="Arial" w:hAnsi="Arial" w:cs="Arial"/>
          <w:b/>
        </w:rPr>
        <w:t>Artículo 14.</w:t>
      </w:r>
      <w:r w:rsidRPr="001B4EEF">
        <w:rPr>
          <w:rFonts w:ascii="Arial" w:hAnsi="Arial" w:cs="Arial"/>
          <w:lang w:val="es-ES_tradnl"/>
        </w:rPr>
        <w:t xml:space="preserve"> En las sesiones, se dará cuenta del orden del día, el cual deberá contener como mínimo lo siguientes puntos:</w:t>
      </w:r>
    </w:p>
    <w:p w:rsidR="00DA2263" w:rsidRPr="001B4EEF" w:rsidRDefault="00DA2263" w:rsidP="00DA2263">
      <w:pPr>
        <w:spacing w:line="276" w:lineRule="auto"/>
        <w:ind w:firstLine="708"/>
        <w:jc w:val="both"/>
        <w:rPr>
          <w:rFonts w:ascii="Arial" w:hAnsi="Arial" w:cs="Arial"/>
          <w:highlight w:val="yellow"/>
          <w:lang w:val="es-ES_tradnl"/>
        </w:rPr>
      </w:pPr>
    </w:p>
    <w:p w:rsidR="00DA2263" w:rsidRPr="001B4EEF" w:rsidRDefault="00DA2263" w:rsidP="00DA2263">
      <w:pPr>
        <w:numPr>
          <w:ilvl w:val="0"/>
          <w:numId w:val="22"/>
        </w:numPr>
        <w:spacing w:line="276" w:lineRule="auto"/>
        <w:ind w:left="0" w:firstLine="284"/>
        <w:jc w:val="both"/>
        <w:rPr>
          <w:rFonts w:ascii="Arial" w:hAnsi="Arial" w:cs="Arial"/>
          <w:b/>
        </w:rPr>
      </w:pPr>
      <w:r w:rsidRPr="001B4EEF">
        <w:rPr>
          <w:rFonts w:ascii="Arial" w:hAnsi="Arial" w:cs="Arial"/>
          <w:lang w:val="es-ES_tradnl"/>
        </w:rPr>
        <w:t>Lista de asistencia y declaratoria de quórum;</w:t>
      </w:r>
    </w:p>
    <w:p w:rsidR="00DA2263" w:rsidRPr="001B4EEF" w:rsidRDefault="00DA2263" w:rsidP="00DA2263">
      <w:pPr>
        <w:numPr>
          <w:ilvl w:val="0"/>
          <w:numId w:val="22"/>
        </w:numPr>
        <w:spacing w:line="276" w:lineRule="auto"/>
        <w:ind w:left="0" w:firstLine="284"/>
        <w:jc w:val="both"/>
        <w:rPr>
          <w:rFonts w:ascii="Arial" w:hAnsi="Arial" w:cs="Arial"/>
          <w:b/>
        </w:rPr>
      </w:pPr>
      <w:r w:rsidRPr="001B4EEF">
        <w:rPr>
          <w:rFonts w:ascii="Arial" w:hAnsi="Arial" w:cs="Arial"/>
        </w:rPr>
        <w:t>Lectura y aprobación del orden del día;</w:t>
      </w:r>
    </w:p>
    <w:p w:rsidR="00DA2263" w:rsidRPr="001B4EEF" w:rsidRDefault="00DA2263" w:rsidP="00DA2263">
      <w:pPr>
        <w:numPr>
          <w:ilvl w:val="0"/>
          <w:numId w:val="22"/>
        </w:numPr>
        <w:spacing w:line="276" w:lineRule="auto"/>
        <w:ind w:left="0" w:firstLine="284"/>
        <w:jc w:val="both"/>
        <w:rPr>
          <w:rFonts w:ascii="Arial" w:hAnsi="Arial" w:cs="Arial"/>
          <w:b/>
        </w:rPr>
      </w:pPr>
      <w:r w:rsidRPr="001B4EEF">
        <w:rPr>
          <w:rFonts w:ascii="Arial" w:hAnsi="Arial" w:cs="Arial"/>
        </w:rPr>
        <w:t>Lectura, aprobación del acta y acuerdos de la sesión anterior;</w:t>
      </w:r>
    </w:p>
    <w:p w:rsidR="00DA2263" w:rsidRPr="001B4EEF" w:rsidRDefault="00DA2263" w:rsidP="00DA2263">
      <w:pPr>
        <w:numPr>
          <w:ilvl w:val="0"/>
          <w:numId w:val="22"/>
        </w:numPr>
        <w:spacing w:line="276" w:lineRule="auto"/>
        <w:ind w:left="0" w:firstLine="284"/>
        <w:jc w:val="both"/>
        <w:rPr>
          <w:rFonts w:ascii="Arial" w:hAnsi="Arial" w:cs="Arial"/>
        </w:rPr>
      </w:pPr>
      <w:r w:rsidRPr="001B4EEF">
        <w:rPr>
          <w:rFonts w:ascii="Arial" w:hAnsi="Arial" w:cs="Arial"/>
        </w:rPr>
        <w:t>Avances del Programa de Mejora Regulatoria, y;</w:t>
      </w:r>
    </w:p>
    <w:p w:rsidR="00DA2263" w:rsidRPr="001B4EEF" w:rsidRDefault="00DA2263" w:rsidP="00DA2263">
      <w:pPr>
        <w:numPr>
          <w:ilvl w:val="0"/>
          <w:numId w:val="22"/>
        </w:numPr>
        <w:spacing w:line="276" w:lineRule="auto"/>
        <w:ind w:left="0" w:firstLine="284"/>
        <w:jc w:val="both"/>
        <w:rPr>
          <w:rFonts w:ascii="Arial" w:hAnsi="Arial" w:cs="Arial"/>
          <w:b/>
        </w:rPr>
      </w:pPr>
      <w:r w:rsidRPr="001B4EEF">
        <w:rPr>
          <w:rFonts w:ascii="Arial" w:hAnsi="Arial" w:cs="Arial"/>
        </w:rPr>
        <w:t xml:space="preserve">Asuntos generales. </w:t>
      </w:r>
    </w:p>
    <w:p w:rsidR="00DA2263" w:rsidRPr="001B4EEF" w:rsidRDefault="00DA2263" w:rsidP="00DA2263">
      <w:pPr>
        <w:spacing w:line="276" w:lineRule="auto"/>
        <w:jc w:val="both"/>
        <w:rPr>
          <w:rFonts w:ascii="Arial" w:hAnsi="Arial" w:cs="Arial"/>
          <w:b/>
          <w:i/>
        </w:rPr>
      </w:pPr>
    </w:p>
    <w:p w:rsidR="00DA2263" w:rsidRPr="001B4EEF" w:rsidRDefault="00DA2263" w:rsidP="00DA2263">
      <w:pPr>
        <w:spacing w:line="276" w:lineRule="auto"/>
        <w:jc w:val="both"/>
        <w:rPr>
          <w:rFonts w:ascii="Arial" w:hAnsi="Arial" w:cs="Arial"/>
          <w:b/>
          <w:i/>
        </w:rPr>
      </w:pPr>
    </w:p>
    <w:p w:rsidR="00DA2263" w:rsidRPr="001B4EEF" w:rsidRDefault="00DA2263" w:rsidP="00DA2263">
      <w:pPr>
        <w:spacing w:line="276" w:lineRule="auto"/>
        <w:jc w:val="right"/>
        <w:rPr>
          <w:rFonts w:ascii="Arial" w:hAnsi="Arial" w:cs="Arial"/>
          <w:b/>
        </w:rPr>
      </w:pPr>
      <w:r w:rsidRPr="001B4EEF">
        <w:rPr>
          <w:rFonts w:ascii="Arial" w:hAnsi="Arial" w:cs="Arial"/>
          <w:b/>
          <w:i/>
        </w:rPr>
        <w:t>Quórum y Segunda Convocatoria</w:t>
      </w:r>
    </w:p>
    <w:p w:rsidR="00DA2263" w:rsidRPr="001B4EEF" w:rsidRDefault="00DA2263" w:rsidP="00DA2263">
      <w:pPr>
        <w:spacing w:line="276" w:lineRule="auto"/>
        <w:jc w:val="both"/>
        <w:rPr>
          <w:rFonts w:ascii="Arial" w:hAnsi="Arial" w:cs="Arial"/>
          <w:lang w:val="es-ES_tradnl"/>
        </w:rPr>
      </w:pPr>
      <w:r w:rsidRPr="001B4EEF">
        <w:rPr>
          <w:rFonts w:ascii="Arial" w:hAnsi="Arial" w:cs="Arial"/>
          <w:b/>
        </w:rPr>
        <w:t>Artículo 15.</w:t>
      </w:r>
      <w:r w:rsidRPr="001B4EEF">
        <w:rPr>
          <w:rFonts w:ascii="Arial" w:hAnsi="Arial" w:cs="Arial"/>
          <w:lang w:val="es-ES_tradnl"/>
        </w:rPr>
        <w:t xml:space="preserve"> Al inicio de la sesión, deberá verificarse el quórum legal y las sesiones serán válidas con la presencia de por lo menos la mitad más uno de los integrantes de la UNIMER.  </w:t>
      </w:r>
    </w:p>
    <w:p w:rsidR="00DA2263" w:rsidRPr="001B4EEF" w:rsidRDefault="00DA2263" w:rsidP="00DA2263">
      <w:pPr>
        <w:spacing w:line="276" w:lineRule="auto"/>
        <w:ind w:firstLine="708"/>
        <w:jc w:val="both"/>
        <w:rPr>
          <w:rFonts w:ascii="Arial" w:hAnsi="Arial" w:cs="Arial"/>
          <w:lang w:val="es-ES_tradnl"/>
        </w:rPr>
      </w:pPr>
    </w:p>
    <w:p w:rsidR="00DA2263" w:rsidRPr="001B4EEF" w:rsidRDefault="00DA2263" w:rsidP="00DA2263">
      <w:pPr>
        <w:spacing w:line="276" w:lineRule="auto"/>
        <w:jc w:val="both"/>
        <w:rPr>
          <w:rFonts w:ascii="Arial" w:hAnsi="Arial" w:cs="Arial"/>
          <w:b/>
        </w:rPr>
      </w:pPr>
      <w:r w:rsidRPr="001B4EEF">
        <w:rPr>
          <w:rFonts w:ascii="Arial" w:hAnsi="Arial" w:cs="Arial"/>
        </w:rPr>
        <w:t>En caso de no existir quórum de asistencia, se realizará una segunda convocatoria con expresión de esa circunstancia para la celebración de la sesión dentro de las 24 horas siguientes, la cual podrá llevarse a cabo con el número de integrantes que acudan a la misma.</w:t>
      </w:r>
    </w:p>
    <w:p w:rsidR="00DA2263" w:rsidRDefault="00DA2263" w:rsidP="00DA2263">
      <w:pPr>
        <w:pStyle w:val="Textoindependiente"/>
        <w:spacing w:line="276" w:lineRule="auto"/>
        <w:rPr>
          <w:rFonts w:ascii="Arial" w:hAnsi="Arial" w:cs="Arial"/>
          <w:b/>
          <w:i/>
          <w:sz w:val="24"/>
          <w:szCs w:val="24"/>
          <w:lang w:val="es-ES"/>
        </w:rPr>
      </w:pPr>
    </w:p>
    <w:p w:rsidR="00DA2263" w:rsidRDefault="00DA2263" w:rsidP="00DA2263">
      <w:pPr>
        <w:pStyle w:val="Textoindependiente"/>
        <w:spacing w:line="276" w:lineRule="auto"/>
        <w:rPr>
          <w:rFonts w:ascii="Arial" w:hAnsi="Arial" w:cs="Arial"/>
          <w:b/>
          <w:i/>
          <w:sz w:val="24"/>
          <w:szCs w:val="24"/>
          <w:lang w:val="es-ES"/>
        </w:rPr>
      </w:pPr>
    </w:p>
    <w:p w:rsidR="00DA2263" w:rsidRDefault="00DA2263" w:rsidP="00DA2263">
      <w:pPr>
        <w:pStyle w:val="Textoindependiente"/>
        <w:spacing w:line="276" w:lineRule="auto"/>
        <w:jc w:val="right"/>
        <w:rPr>
          <w:rFonts w:ascii="Arial" w:hAnsi="Arial" w:cs="Arial"/>
          <w:b/>
          <w:i/>
          <w:sz w:val="24"/>
          <w:szCs w:val="24"/>
          <w:lang w:val="es-ES"/>
        </w:rPr>
      </w:pPr>
      <w:r>
        <w:rPr>
          <w:rFonts w:ascii="Arial" w:hAnsi="Arial" w:cs="Arial"/>
          <w:b/>
          <w:i/>
          <w:sz w:val="24"/>
          <w:szCs w:val="24"/>
          <w:lang w:val="es-ES"/>
        </w:rPr>
        <w:t xml:space="preserve">Cronograma de sesiones </w:t>
      </w:r>
    </w:p>
    <w:p w:rsidR="00DA2263" w:rsidRPr="00174E3A" w:rsidRDefault="00DA2263" w:rsidP="00DA2263">
      <w:pPr>
        <w:pStyle w:val="Textoindependiente"/>
        <w:spacing w:line="276" w:lineRule="auto"/>
        <w:rPr>
          <w:rFonts w:ascii="Arial" w:hAnsi="Arial" w:cs="Arial"/>
          <w:bCs/>
          <w:iCs/>
          <w:sz w:val="24"/>
          <w:szCs w:val="24"/>
          <w:lang w:val="es-ES"/>
        </w:rPr>
      </w:pPr>
      <w:r w:rsidRPr="001B4EEF">
        <w:rPr>
          <w:rFonts w:ascii="Arial" w:hAnsi="Arial" w:cs="Arial"/>
          <w:b/>
          <w:sz w:val="24"/>
          <w:szCs w:val="24"/>
        </w:rPr>
        <w:t>Artículo 16.</w:t>
      </w:r>
      <w:r w:rsidRPr="001B4EEF">
        <w:rPr>
          <w:rFonts w:ascii="Arial" w:hAnsi="Arial" w:cs="Arial"/>
          <w:sz w:val="24"/>
          <w:szCs w:val="24"/>
          <w:lang w:val="es-ES_tradnl"/>
        </w:rPr>
        <w:t xml:space="preserve"> </w:t>
      </w:r>
      <w:r>
        <w:rPr>
          <w:rFonts w:ascii="Arial" w:hAnsi="Arial" w:cs="Arial"/>
          <w:bCs/>
          <w:iCs/>
          <w:sz w:val="24"/>
          <w:szCs w:val="24"/>
          <w:lang w:val="es-ES"/>
        </w:rPr>
        <w:t>La UNIMER deberá respetar el cronograma de sesiones planteadas a la Dirección para seguimiento a su Programa operativo anual de Mejora Regulatoria, cualquier ajuste a las fechas pactadas, deberá avisarse con oportunidad a la Dirección, indicando la nueva fecha que deberá ser anterior a la sesión subsecuente inmediata ya agendada.</w:t>
      </w:r>
    </w:p>
    <w:p w:rsidR="00DA2263" w:rsidRPr="001B4EEF" w:rsidRDefault="00DA2263" w:rsidP="00DA2263">
      <w:pPr>
        <w:pStyle w:val="Textoindependiente"/>
        <w:spacing w:line="276" w:lineRule="auto"/>
        <w:rPr>
          <w:rFonts w:ascii="Arial" w:hAnsi="Arial" w:cs="Arial"/>
          <w:b/>
          <w:i/>
          <w:sz w:val="24"/>
          <w:szCs w:val="24"/>
          <w:lang w:val="es-ES"/>
        </w:rPr>
      </w:pPr>
    </w:p>
    <w:p w:rsidR="00DA2263" w:rsidRPr="001B4EEF" w:rsidRDefault="00DA2263" w:rsidP="00DA2263">
      <w:pPr>
        <w:spacing w:line="276" w:lineRule="auto"/>
        <w:jc w:val="right"/>
        <w:rPr>
          <w:rFonts w:ascii="Arial" w:hAnsi="Arial" w:cs="Arial"/>
          <w:b/>
        </w:rPr>
      </w:pPr>
      <w:r w:rsidRPr="001B4EEF">
        <w:rPr>
          <w:rFonts w:ascii="Arial" w:hAnsi="Arial" w:cs="Arial"/>
          <w:b/>
          <w:i/>
        </w:rPr>
        <w:t>Votación y Acuerdos</w:t>
      </w:r>
    </w:p>
    <w:p w:rsidR="00DA2263" w:rsidRPr="001B4EEF" w:rsidRDefault="00DA2263" w:rsidP="00DA2263">
      <w:pPr>
        <w:spacing w:line="276" w:lineRule="auto"/>
        <w:jc w:val="both"/>
        <w:rPr>
          <w:rFonts w:ascii="Arial" w:hAnsi="Arial" w:cs="Arial"/>
          <w:b/>
        </w:rPr>
      </w:pPr>
      <w:r w:rsidRPr="001B4EEF">
        <w:rPr>
          <w:rFonts w:ascii="Arial" w:hAnsi="Arial" w:cs="Arial"/>
          <w:b/>
        </w:rPr>
        <w:t>Artículo 1</w:t>
      </w:r>
      <w:r>
        <w:rPr>
          <w:rFonts w:ascii="Arial" w:hAnsi="Arial" w:cs="Arial"/>
          <w:b/>
        </w:rPr>
        <w:t>7</w:t>
      </w:r>
      <w:r w:rsidRPr="001B4EEF">
        <w:rPr>
          <w:rFonts w:ascii="Arial" w:hAnsi="Arial" w:cs="Arial"/>
          <w:b/>
        </w:rPr>
        <w:t>.</w:t>
      </w:r>
      <w:r w:rsidRPr="001B4EEF">
        <w:rPr>
          <w:rFonts w:ascii="Arial" w:hAnsi="Arial" w:cs="Arial"/>
          <w:lang w:val="es-ES_tradnl"/>
        </w:rPr>
        <w:t xml:space="preserve"> </w:t>
      </w:r>
      <w:r w:rsidRPr="001B4EEF">
        <w:rPr>
          <w:rFonts w:ascii="Arial" w:hAnsi="Arial" w:cs="Arial"/>
        </w:rPr>
        <w:t>Los acuerdos se tomarán por mayoría de votos de los integrantes presentes, y en caso de empate el presidente tendrá voto de calidad.</w:t>
      </w:r>
    </w:p>
    <w:p w:rsidR="00DA2263" w:rsidRDefault="00DA2263" w:rsidP="00DA2263">
      <w:pPr>
        <w:pStyle w:val="Textoindependiente"/>
        <w:spacing w:line="276" w:lineRule="auto"/>
        <w:rPr>
          <w:rFonts w:ascii="Arial" w:hAnsi="Arial" w:cs="Arial"/>
          <w:b/>
          <w:i/>
          <w:sz w:val="24"/>
          <w:szCs w:val="24"/>
          <w:lang w:val="es-ES"/>
        </w:rPr>
      </w:pPr>
    </w:p>
    <w:p w:rsidR="00DA2263" w:rsidRPr="001B4EEF" w:rsidRDefault="00DA2263" w:rsidP="00DA2263">
      <w:pPr>
        <w:pStyle w:val="Textoindependiente"/>
        <w:spacing w:line="276" w:lineRule="auto"/>
        <w:rPr>
          <w:rFonts w:ascii="Arial" w:hAnsi="Arial" w:cs="Arial"/>
          <w:b/>
          <w:i/>
          <w:sz w:val="24"/>
          <w:szCs w:val="24"/>
          <w:lang w:val="es-ES"/>
        </w:rPr>
      </w:pPr>
    </w:p>
    <w:p w:rsidR="00DA2263" w:rsidRPr="001B4EEF" w:rsidRDefault="00DA2263" w:rsidP="00DA2263">
      <w:pPr>
        <w:spacing w:line="276" w:lineRule="auto"/>
        <w:jc w:val="right"/>
        <w:rPr>
          <w:rFonts w:ascii="Arial" w:hAnsi="Arial" w:cs="Arial"/>
          <w:b/>
        </w:rPr>
      </w:pPr>
      <w:r w:rsidRPr="001B4EEF">
        <w:rPr>
          <w:rFonts w:ascii="Arial" w:hAnsi="Arial" w:cs="Arial"/>
          <w:b/>
          <w:i/>
        </w:rPr>
        <w:t>Invitados</w:t>
      </w:r>
    </w:p>
    <w:p w:rsidR="00DA2263" w:rsidRPr="001B4EEF" w:rsidRDefault="00DA2263" w:rsidP="00DA2263">
      <w:pPr>
        <w:spacing w:line="276" w:lineRule="auto"/>
        <w:jc w:val="both"/>
        <w:rPr>
          <w:rFonts w:ascii="Arial" w:hAnsi="Arial" w:cs="Arial"/>
          <w:b/>
        </w:rPr>
      </w:pPr>
      <w:r w:rsidRPr="001B4EEF">
        <w:rPr>
          <w:rFonts w:ascii="Arial" w:hAnsi="Arial" w:cs="Arial"/>
          <w:b/>
        </w:rPr>
        <w:t>Artículo 17.</w:t>
      </w:r>
      <w:r w:rsidRPr="001B4EEF">
        <w:rPr>
          <w:rFonts w:ascii="Arial" w:hAnsi="Arial" w:cs="Arial"/>
          <w:lang w:val="es-ES_tradnl"/>
        </w:rPr>
        <w:t xml:space="preserve"> S</w:t>
      </w:r>
      <w:proofErr w:type="spellStart"/>
      <w:r w:rsidRPr="001B4EEF">
        <w:rPr>
          <w:rFonts w:ascii="Arial" w:hAnsi="Arial" w:cs="Arial"/>
        </w:rPr>
        <w:t>e</w:t>
      </w:r>
      <w:proofErr w:type="spellEnd"/>
      <w:r w:rsidRPr="001B4EEF">
        <w:rPr>
          <w:rFonts w:ascii="Arial" w:hAnsi="Arial" w:cs="Arial"/>
        </w:rPr>
        <w:t xml:space="preserve"> podrá invitar a participar en las sesiones a personas que tengan conocimientos, actividad o experiencia en los temas a tratar, los cuales tendrán voz, pero no voto.</w:t>
      </w:r>
    </w:p>
    <w:p w:rsidR="00DA2263" w:rsidRDefault="00DA2263" w:rsidP="00DA2263">
      <w:pPr>
        <w:pStyle w:val="Textoindependiente"/>
        <w:spacing w:line="276" w:lineRule="auto"/>
        <w:rPr>
          <w:rFonts w:ascii="Arial" w:hAnsi="Arial" w:cs="Arial"/>
          <w:b/>
          <w:i/>
          <w:sz w:val="24"/>
          <w:szCs w:val="24"/>
          <w:highlight w:val="yellow"/>
          <w:lang w:val="es-ES"/>
        </w:rPr>
      </w:pPr>
    </w:p>
    <w:p w:rsidR="00DA2263" w:rsidRPr="001B4EEF" w:rsidRDefault="00DA2263" w:rsidP="00DA2263">
      <w:pPr>
        <w:pStyle w:val="Textoindependiente"/>
        <w:spacing w:line="276" w:lineRule="auto"/>
        <w:jc w:val="right"/>
        <w:rPr>
          <w:rFonts w:ascii="Arial" w:hAnsi="Arial" w:cs="Arial"/>
          <w:b/>
          <w:i/>
          <w:caps/>
          <w:sz w:val="24"/>
          <w:szCs w:val="24"/>
        </w:rPr>
      </w:pPr>
      <w:r w:rsidRPr="001B4EEF">
        <w:rPr>
          <w:rFonts w:ascii="Arial" w:hAnsi="Arial" w:cs="Arial"/>
          <w:b/>
          <w:i/>
          <w:sz w:val="24"/>
          <w:szCs w:val="24"/>
        </w:rPr>
        <w:t>Equipos de Trabajo</w:t>
      </w:r>
    </w:p>
    <w:p w:rsidR="00DA2263" w:rsidRPr="001B4EEF" w:rsidRDefault="00DA2263" w:rsidP="00DA2263">
      <w:pPr>
        <w:pStyle w:val="Textoindependiente"/>
        <w:spacing w:line="276" w:lineRule="auto"/>
        <w:rPr>
          <w:rFonts w:ascii="Arial" w:hAnsi="Arial" w:cs="Arial"/>
          <w:sz w:val="24"/>
          <w:szCs w:val="24"/>
        </w:rPr>
      </w:pPr>
      <w:r w:rsidRPr="001B4EEF">
        <w:rPr>
          <w:rFonts w:ascii="Arial" w:hAnsi="Arial" w:cs="Arial"/>
          <w:b/>
          <w:sz w:val="24"/>
          <w:szCs w:val="24"/>
        </w:rPr>
        <w:t xml:space="preserve">Artículo 18. </w:t>
      </w:r>
      <w:r w:rsidRPr="001B4EEF">
        <w:rPr>
          <w:rFonts w:ascii="Arial" w:hAnsi="Arial" w:cs="Arial"/>
          <w:sz w:val="24"/>
          <w:szCs w:val="24"/>
        </w:rPr>
        <w:t xml:space="preserve">Se podrán conformar Equipos de Trabajo, por acuerdo de la UNIMER en pleno, dependiendo del tipo de acciones o proyectos a desarrollar. A propuesta del </w:t>
      </w:r>
      <w:proofErr w:type="gramStart"/>
      <w:r w:rsidRPr="001B4EEF">
        <w:rPr>
          <w:rFonts w:ascii="Arial" w:hAnsi="Arial" w:cs="Arial"/>
          <w:sz w:val="24"/>
          <w:szCs w:val="24"/>
        </w:rPr>
        <w:t>Presidente</w:t>
      </w:r>
      <w:proofErr w:type="gramEnd"/>
      <w:r w:rsidRPr="001B4EEF">
        <w:rPr>
          <w:rFonts w:ascii="Arial" w:hAnsi="Arial" w:cs="Arial"/>
          <w:sz w:val="24"/>
          <w:szCs w:val="24"/>
        </w:rPr>
        <w:t xml:space="preserve"> de la UNIMER nombrará un coordinador por cada grupo.</w:t>
      </w:r>
    </w:p>
    <w:p w:rsidR="00DA2263" w:rsidRPr="001B4EEF" w:rsidRDefault="00DA2263" w:rsidP="00DA2263">
      <w:pPr>
        <w:spacing w:line="276" w:lineRule="auto"/>
        <w:jc w:val="both"/>
        <w:rPr>
          <w:rFonts w:ascii="Arial" w:hAnsi="Arial" w:cs="Arial"/>
          <w:b/>
          <w:i/>
          <w:lang w:val="es-MX"/>
        </w:rPr>
      </w:pPr>
    </w:p>
    <w:p w:rsidR="00DA2263" w:rsidRPr="001B4EEF" w:rsidRDefault="00DA2263" w:rsidP="00DA2263">
      <w:pPr>
        <w:spacing w:line="276" w:lineRule="auto"/>
        <w:ind w:left="2835"/>
        <w:jc w:val="right"/>
        <w:rPr>
          <w:rFonts w:ascii="Arial" w:hAnsi="Arial" w:cs="Arial"/>
          <w:b/>
        </w:rPr>
      </w:pPr>
      <w:r w:rsidRPr="001B4EEF">
        <w:rPr>
          <w:rFonts w:ascii="Arial" w:hAnsi="Arial" w:cs="Arial"/>
          <w:b/>
          <w:i/>
        </w:rPr>
        <w:t>Apoyo y Colaboración de las Unidades Administrativas</w:t>
      </w:r>
      <w:r>
        <w:rPr>
          <w:rFonts w:ascii="Arial" w:hAnsi="Arial" w:cs="Arial"/>
          <w:b/>
          <w:i/>
        </w:rPr>
        <w:t xml:space="preserve"> </w:t>
      </w:r>
      <w:r w:rsidRPr="001B4EEF">
        <w:rPr>
          <w:rFonts w:ascii="Arial" w:hAnsi="Arial" w:cs="Arial"/>
          <w:b/>
          <w:i/>
        </w:rPr>
        <w:t>del Sujeto Obligado</w:t>
      </w:r>
    </w:p>
    <w:p w:rsidR="00DA2263" w:rsidRPr="001B4EEF" w:rsidRDefault="00DA2263" w:rsidP="00DA2263">
      <w:pPr>
        <w:spacing w:line="276" w:lineRule="auto"/>
        <w:jc w:val="both"/>
        <w:rPr>
          <w:rFonts w:ascii="Arial" w:hAnsi="Arial" w:cs="Arial"/>
        </w:rPr>
      </w:pPr>
      <w:r w:rsidRPr="001B4EEF">
        <w:rPr>
          <w:rFonts w:ascii="Arial" w:hAnsi="Arial" w:cs="Arial"/>
          <w:b/>
        </w:rPr>
        <w:t>Artículo 19.</w:t>
      </w:r>
      <w:r w:rsidRPr="001B4EEF">
        <w:rPr>
          <w:rFonts w:ascii="Arial" w:hAnsi="Arial" w:cs="Arial"/>
          <w:lang w:val="es-ES_tradnl"/>
        </w:rPr>
        <w:t xml:space="preserve"> </w:t>
      </w:r>
      <w:r w:rsidRPr="001B4EEF">
        <w:rPr>
          <w:rFonts w:ascii="Arial" w:hAnsi="Arial" w:cs="Arial"/>
        </w:rPr>
        <w:t>Las unidades administrativas del Sujeto Obligado colaborarán con la UNIMER y responsables señalados en los presentes Lineamentos, debiendo cumplir con las siguientes obligaciones:</w:t>
      </w:r>
    </w:p>
    <w:p w:rsidR="00DA2263" w:rsidRPr="001B4EEF" w:rsidRDefault="00DA2263" w:rsidP="00DA2263">
      <w:pPr>
        <w:spacing w:line="276" w:lineRule="auto"/>
        <w:ind w:firstLine="284"/>
        <w:jc w:val="both"/>
        <w:rPr>
          <w:rFonts w:ascii="Arial" w:hAnsi="Arial" w:cs="Arial"/>
        </w:rPr>
      </w:pPr>
    </w:p>
    <w:p w:rsidR="00DA2263" w:rsidRPr="001B4EEF" w:rsidRDefault="00DA2263" w:rsidP="00DA2263">
      <w:pPr>
        <w:spacing w:line="276" w:lineRule="auto"/>
        <w:ind w:left="426" w:hanging="284"/>
        <w:jc w:val="both"/>
        <w:rPr>
          <w:rFonts w:ascii="Arial" w:hAnsi="Arial" w:cs="Arial"/>
        </w:rPr>
      </w:pPr>
      <w:r w:rsidRPr="001B4EEF">
        <w:rPr>
          <w:rFonts w:ascii="Arial" w:hAnsi="Arial" w:cs="Arial"/>
        </w:rPr>
        <w:t>I.</w:t>
      </w:r>
      <w:r w:rsidRPr="001B4EEF">
        <w:rPr>
          <w:rFonts w:ascii="Arial" w:hAnsi="Arial" w:cs="Arial"/>
          <w:b/>
        </w:rPr>
        <w:t xml:space="preserve"> </w:t>
      </w:r>
      <w:r w:rsidRPr="001B4EEF">
        <w:rPr>
          <w:rFonts w:ascii="Arial" w:hAnsi="Arial" w:cs="Arial"/>
        </w:rPr>
        <w:t>Apoyar y colaborar, en el ámbito de su competencia, en las acciones y proyectos que determine la UNIMER conforme a los presentes Lineamientos;</w:t>
      </w:r>
    </w:p>
    <w:p w:rsidR="00DA2263" w:rsidRPr="001B4EEF" w:rsidRDefault="00DA2263" w:rsidP="00DA2263">
      <w:pPr>
        <w:spacing w:line="276" w:lineRule="auto"/>
        <w:ind w:left="426" w:hanging="284"/>
        <w:jc w:val="both"/>
        <w:rPr>
          <w:rFonts w:ascii="Arial" w:hAnsi="Arial" w:cs="Arial"/>
        </w:rPr>
      </w:pPr>
      <w:r w:rsidRPr="001B4EEF">
        <w:rPr>
          <w:rFonts w:ascii="Arial" w:hAnsi="Arial" w:cs="Arial"/>
        </w:rPr>
        <w:t>II.</w:t>
      </w:r>
      <w:r w:rsidRPr="001B4EEF">
        <w:rPr>
          <w:rFonts w:ascii="Arial" w:hAnsi="Arial" w:cs="Arial"/>
          <w:b/>
        </w:rPr>
        <w:t xml:space="preserve"> </w:t>
      </w:r>
      <w:r w:rsidRPr="001B4EEF">
        <w:rPr>
          <w:rFonts w:ascii="Arial" w:hAnsi="Arial" w:cs="Arial"/>
        </w:rPr>
        <w:t xml:space="preserve">Proporcionar la información que le sea requerida por la UNIMER y el </w:t>
      </w:r>
      <w:r>
        <w:rPr>
          <w:rFonts w:ascii="Arial" w:hAnsi="Arial" w:cs="Arial"/>
        </w:rPr>
        <w:t>r</w:t>
      </w:r>
      <w:r w:rsidRPr="001B4EEF">
        <w:rPr>
          <w:rFonts w:ascii="Arial" w:hAnsi="Arial" w:cs="Arial"/>
        </w:rPr>
        <w:t>esponsable señalado en los presentes Lineamientos;</w:t>
      </w:r>
    </w:p>
    <w:p w:rsidR="00DA2263" w:rsidRPr="001B4EEF" w:rsidRDefault="00DA2263" w:rsidP="00DA2263">
      <w:pPr>
        <w:spacing w:line="276" w:lineRule="auto"/>
        <w:ind w:left="426" w:hanging="284"/>
        <w:jc w:val="both"/>
        <w:rPr>
          <w:rFonts w:ascii="Arial" w:hAnsi="Arial" w:cs="Arial"/>
        </w:rPr>
      </w:pPr>
      <w:r w:rsidRPr="001B4EEF">
        <w:rPr>
          <w:rFonts w:ascii="Arial" w:hAnsi="Arial" w:cs="Arial"/>
        </w:rPr>
        <w:t>III.</w:t>
      </w:r>
      <w:r w:rsidRPr="001B4EEF">
        <w:rPr>
          <w:rFonts w:ascii="Arial" w:hAnsi="Arial" w:cs="Arial"/>
          <w:b/>
        </w:rPr>
        <w:t xml:space="preserve"> </w:t>
      </w:r>
      <w:r w:rsidRPr="001B4EEF">
        <w:rPr>
          <w:rFonts w:ascii="Arial" w:hAnsi="Arial" w:cs="Arial"/>
        </w:rPr>
        <w:t xml:space="preserve">Presentar oportunamente al </w:t>
      </w:r>
      <w:r>
        <w:rPr>
          <w:rFonts w:ascii="Arial" w:hAnsi="Arial" w:cs="Arial"/>
        </w:rPr>
        <w:t>r</w:t>
      </w:r>
      <w:r w:rsidRPr="001B4EEF">
        <w:rPr>
          <w:rFonts w:ascii="Arial" w:hAnsi="Arial" w:cs="Arial"/>
        </w:rPr>
        <w:t>esponsable las Propuestas Regulatorias o Regulaciones con el soporte documental que acredite el visto bueno del encargado del área jurídica o quien desempeñe estas funciones al interior del Sujeto Obligado, así como su AIR, para la substanciación del procedimiento que señala el Reglamento, además de brindar el acompañamiento y apoyo que sea necesario para su cumplimiento;</w:t>
      </w:r>
    </w:p>
    <w:p w:rsidR="00DA2263" w:rsidRPr="001B4EEF" w:rsidRDefault="00DA2263" w:rsidP="00DA2263">
      <w:pPr>
        <w:spacing w:line="276" w:lineRule="auto"/>
        <w:ind w:left="426" w:hanging="284"/>
        <w:jc w:val="both"/>
        <w:rPr>
          <w:rFonts w:ascii="Arial" w:hAnsi="Arial" w:cs="Arial"/>
          <w:strike/>
        </w:rPr>
      </w:pPr>
      <w:r w:rsidRPr="001B4EEF">
        <w:rPr>
          <w:rFonts w:ascii="Arial" w:hAnsi="Arial" w:cs="Arial"/>
        </w:rPr>
        <w:t xml:space="preserve"> IV.</w:t>
      </w:r>
      <w:r w:rsidRPr="001B4EEF">
        <w:rPr>
          <w:rFonts w:ascii="Arial" w:hAnsi="Arial" w:cs="Arial"/>
          <w:b/>
        </w:rPr>
        <w:tab/>
      </w:r>
      <w:r w:rsidRPr="001B4EEF">
        <w:rPr>
          <w:rFonts w:ascii="Arial" w:hAnsi="Arial" w:cs="Arial"/>
        </w:rPr>
        <w:t>Participar en el ámbito de su competencia en la elaboración, implementación, evaluación y seguimiento del Programa de Mejora Regulatoria;</w:t>
      </w:r>
    </w:p>
    <w:p w:rsidR="00DA2263" w:rsidRPr="001B4EEF" w:rsidRDefault="00DA2263" w:rsidP="00DA2263">
      <w:pPr>
        <w:spacing w:line="276" w:lineRule="auto"/>
        <w:ind w:left="426" w:hanging="284"/>
        <w:jc w:val="both"/>
        <w:rPr>
          <w:rFonts w:ascii="Arial" w:hAnsi="Arial" w:cs="Arial"/>
        </w:rPr>
      </w:pPr>
      <w:r w:rsidRPr="001B4EEF">
        <w:rPr>
          <w:rFonts w:ascii="Arial" w:hAnsi="Arial" w:cs="Arial"/>
        </w:rPr>
        <w:t>V.</w:t>
      </w:r>
      <w:r w:rsidRPr="001B4EEF">
        <w:rPr>
          <w:rFonts w:ascii="Arial" w:hAnsi="Arial" w:cs="Arial"/>
          <w:b/>
        </w:rPr>
        <w:tab/>
      </w:r>
      <w:r w:rsidRPr="001B4EEF">
        <w:rPr>
          <w:rFonts w:ascii="Arial" w:hAnsi="Arial" w:cs="Arial"/>
        </w:rPr>
        <w:t>Coadyuvar y proporcionar oportunamente la información y colaboración necesaria para la implementación, seguimiento y evaluación de las herramientas de Mejora Regulatoria, siendo responsables por el contenido, idoneidad y vigencia de la información brindada;</w:t>
      </w:r>
    </w:p>
    <w:p w:rsidR="00DA2263" w:rsidRPr="001B4EEF" w:rsidRDefault="00DA2263" w:rsidP="00DA2263">
      <w:pPr>
        <w:spacing w:line="276" w:lineRule="auto"/>
        <w:ind w:left="426" w:hanging="284"/>
        <w:jc w:val="both"/>
        <w:rPr>
          <w:rFonts w:ascii="Arial" w:hAnsi="Arial" w:cs="Arial"/>
        </w:rPr>
      </w:pPr>
      <w:r w:rsidRPr="001B4EEF">
        <w:rPr>
          <w:rFonts w:ascii="Arial" w:hAnsi="Arial" w:cs="Arial"/>
        </w:rPr>
        <w:t>VI.</w:t>
      </w:r>
      <w:r w:rsidRPr="001B4EEF">
        <w:rPr>
          <w:rFonts w:ascii="Arial" w:hAnsi="Arial" w:cs="Arial"/>
        </w:rPr>
        <w:tab/>
      </w:r>
      <w:r w:rsidRPr="001B4EEF">
        <w:rPr>
          <w:rFonts w:ascii="Arial" w:hAnsi="Arial" w:cs="Arial"/>
          <w:b/>
        </w:rPr>
        <w:t xml:space="preserve"> </w:t>
      </w:r>
      <w:r w:rsidRPr="001B4EEF">
        <w:rPr>
          <w:rFonts w:ascii="Arial" w:hAnsi="Arial" w:cs="Arial"/>
        </w:rPr>
        <w:t>Participar y brindar las facilidades para el diseño, implementación, seguimiento y evaluación de proyectos de simplificación administrativa y mejora de procesos que determine la UNIMER; y,</w:t>
      </w:r>
    </w:p>
    <w:p w:rsidR="00DA2263" w:rsidRPr="001B4EEF" w:rsidRDefault="00DA2263" w:rsidP="00DA2263">
      <w:pPr>
        <w:spacing w:line="276" w:lineRule="auto"/>
        <w:ind w:left="426" w:hanging="284"/>
        <w:jc w:val="both"/>
        <w:rPr>
          <w:rFonts w:ascii="Arial" w:hAnsi="Arial" w:cs="Arial"/>
        </w:rPr>
      </w:pPr>
      <w:r w:rsidRPr="001B4EEF">
        <w:rPr>
          <w:rFonts w:ascii="Arial" w:hAnsi="Arial" w:cs="Arial"/>
        </w:rPr>
        <w:t>VII. Las demás que deriven de los presentes Lineamientos, aquellas que le confiera el Titular de la dependencia o entidad y otras disposiciones legales aplicables.</w:t>
      </w:r>
    </w:p>
    <w:p w:rsidR="00DA2263" w:rsidRDefault="00DA2263" w:rsidP="00DA2263">
      <w:pPr>
        <w:spacing w:line="276" w:lineRule="auto"/>
        <w:jc w:val="both"/>
        <w:rPr>
          <w:rFonts w:ascii="Arial" w:hAnsi="Arial" w:cs="Arial"/>
        </w:rPr>
      </w:pPr>
    </w:p>
    <w:p w:rsidR="00DA2263" w:rsidRDefault="00DA2263" w:rsidP="00DA2263">
      <w:pPr>
        <w:spacing w:line="276" w:lineRule="auto"/>
        <w:jc w:val="both"/>
        <w:rPr>
          <w:rFonts w:ascii="Arial" w:hAnsi="Arial" w:cs="Arial"/>
        </w:rPr>
      </w:pPr>
    </w:p>
    <w:p w:rsidR="00DA2263" w:rsidRPr="00174E3A" w:rsidRDefault="00DA2263" w:rsidP="00DA2263">
      <w:pPr>
        <w:spacing w:line="276" w:lineRule="auto"/>
        <w:jc w:val="right"/>
        <w:rPr>
          <w:rFonts w:ascii="Arial" w:hAnsi="Arial" w:cs="Arial"/>
          <w:b/>
          <w:bCs/>
          <w:i/>
          <w:iCs/>
        </w:rPr>
      </w:pPr>
      <w:r w:rsidRPr="00174E3A">
        <w:rPr>
          <w:rFonts w:ascii="Arial" w:hAnsi="Arial" w:cs="Arial"/>
          <w:b/>
          <w:bCs/>
          <w:i/>
          <w:iCs/>
        </w:rPr>
        <w:t>Ajustes al programa de mejora regulatoria.</w:t>
      </w:r>
    </w:p>
    <w:p w:rsidR="00DA2263" w:rsidRPr="008857BF" w:rsidRDefault="00DA2263" w:rsidP="00DA2263">
      <w:pPr>
        <w:spacing w:line="276" w:lineRule="auto"/>
        <w:jc w:val="both"/>
        <w:rPr>
          <w:rFonts w:ascii="Arial" w:hAnsi="Arial" w:cs="Arial"/>
          <w:bCs/>
        </w:rPr>
      </w:pPr>
      <w:r w:rsidRPr="001B4EEF">
        <w:rPr>
          <w:rFonts w:ascii="Arial" w:hAnsi="Arial" w:cs="Arial"/>
          <w:b/>
        </w:rPr>
        <w:t>Artículo 20.</w:t>
      </w:r>
      <w:r>
        <w:rPr>
          <w:rFonts w:ascii="Arial" w:hAnsi="Arial" w:cs="Arial"/>
          <w:b/>
        </w:rPr>
        <w:t xml:space="preserve"> </w:t>
      </w:r>
      <w:r w:rsidRPr="008857BF">
        <w:rPr>
          <w:rFonts w:ascii="Arial" w:hAnsi="Arial" w:cs="Arial"/>
          <w:bCs/>
        </w:rPr>
        <w:t>La UNIMER podrá solicitar</w:t>
      </w:r>
      <w:r>
        <w:rPr>
          <w:rFonts w:ascii="Arial" w:hAnsi="Arial" w:cs="Arial"/>
          <w:bCs/>
        </w:rPr>
        <w:t xml:space="preserve"> a la Dirección el ajuste a los alcances y entregables de su programa operativo anual de mejora regulatoria, adjuntando la justificación que genere la necesidad de ajuste.</w:t>
      </w:r>
    </w:p>
    <w:p w:rsidR="00DA2263" w:rsidRPr="008857BF" w:rsidRDefault="00DA2263" w:rsidP="00DA2263">
      <w:pPr>
        <w:spacing w:line="276" w:lineRule="auto"/>
        <w:jc w:val="both"/>
        <w:rPr>
          <w:rFonts w:ascii="Arial" w:hAnsi="Arial" w:cs="Arial"/>
          <w:bCs/>
        </w:rPr>
      </w:pPr>
    </w:p>
    <w:p w:rsidR="00DA2263" w:rsidRPr="008857BF" w:rsidRDefault="00DA2263" w:rsidP="00DA2263">
      <w:pPr>
        <w:spacing w:line="276" w:lineRule="auto"/>
        <w:jc w:val="both"/>
        <w:rPr>
          <w:rFonts w:ascii="Arial" w:hAnsi="Arial" w:cs="Arial"/>
          <w:bCs/>
        </w:rPr>
      </w:pPr>
    </w:p>
    <w:p w:rsidR="00DA2263" w:rsidRPr="001B4EEF" w:rsidRDefault="00DA2263" w:rsidP="00DA2263">
      <w:pPr>
        <w:spacing w:line="276" w:lineRule="auto"/>
        <w:jc w:val="right"/>
        <w:rPr>
          <w:rFonts w:ascii="Arial" w:hAnsi="Arial" w:cs="Arial"/>
          <w:b/>
        </w:rPr>
      </w:pPr>
      <w:r w:rsidRPr="001B4EEF">
        <w:rPr>
          <w:rFonts w:ascii="Arial" w:hAnsi="Arial" w:cs="Arial"/>
          <w:b/>
          <w:i/>
        </w:rPr>
        <w:t>Interpretación</w:t>
      </w:r>
    </w:p>
    <w:p w:rsidR="00DA2263" w:rsidRPr="001B4EEF" w:rsidRDefault="00DA2263" w:rsidP="00DA2263">
      <w:pPr>
        <w:pStyle w:val="Textoindependiente"/>
        <w:spacing w:line="276" w:lineRule="auto"/>
        <w:rPr>
          <w:rFonts w:ascii="Arial" w:hAnsi="Arial" w:cs="Arial"/>
          <w:sz w:val="24"/>
          <w:szCs w:val="24"/>
        </w:rPr>
      </w:pPr>
      <w:r w:rsidRPr="001B4EEF">
        <w:rPr>
          <w:rFonts w:ascii="Arial" w:hAnsi="Arial" w:cs="Arial"/>
          <w:b/>
          <w:sz w:val="24"/>
          <w:szCs w:val="24"/>
        </w:rPr>
        <w:t>Artículo 2</w:t>
      </w:r>
      <w:r>
        <w:rPr>
          <w:rFonts w:ascii="Arial" w:hAnsi="Arial" w:cs="Arial"/>
          <w:b/>
          <w:sz w:val="24"/>
          <w:szCs w:val="24"/>
        </w:rPr>
        <w:t>1</w:t>
      </w:r>
      <w:r w:rsidRPr="001B4EEF">
        <w:rPr>
          <w:rFonts w:ascii="Arial" w:hAnsi="Arial" w:cs="Arial"/>
          <w:b/>
          <w:sz w:val="24"/>
          <w:szCs w:val="24"/>
        </w:rPr>
        <w:t>.</w:t>
      </w:r>
      <w:r w:rsidRPr="001B4EEF">
        <w:rPr>
          <w:rFonts w:ascii="Arial" w:hAnsi="Arial" w:cs="Arial"/>
          <w:sz w:val="24"/>
          <w:szCs w:val="24"/>
          <w:lang w:val="es-ES_tradnl"/>
        </w:rPr>
        <w:t xml:space="preserve"> </w:t>
      </w:r>
      <w:r w:rsidRPr="001B4EEF">
        <w:rPr>
          <w:rFonts w:ascii="Arial" w:hAnsi="Arial" w:cs="Arial"/>
          <w:sz w:val="24"/>
          <w:szCs w:val="24"/>
        </w:rPr>
        <w:t>Corresponde a la Dirección la interpretación de los presentes Lineamientos.</w:t>
      </w:r>
    </w:p>
    <w:p w:rsidR="00DA2263" w:rsidRPr="001B4EEF" w:rsidRDefault="00DA2263" w:rsidP="00DA2263">
      <w:pPr>
        <w:spacing w:line="276" w:lineRule="auto"/>
        <w:jc w:val="both"/>
        <w:rPr>
          <w:rFonts w:ascii="Arial" w:hAnsi="Arial" w:cs="Arial"/>
          <w:b/>
          <w:lang w:val="pt-BR"/>
        </w:rPr>
      </w:pPr>
    </w:p>
    <w:p w:rsidR="00DA2263" w:rsidRPr="001B4EEF" w:rsidRDefault="00DA2263" w:rsidP="00DA2263">
      <w:pPr>
        <w:spacing w:line="276" w:lineRule="auto"/>
        <w:jc w:val="both"/>
        <w:rPr>
          <w:rFonts w:ascii="Arial" w:hAnsi="Arial" w:cs="Arial"/>
        </w:rPr>
      </w:pPr>
      <w:r w:rsidRPr="001B4EEF">
        <w:rPr>
          <w:rFonts w:ascii="Arial" w:hAnsi="Arial" w:cs="Arial"/>
          <w:lang w:val="es-MX"/>
        </w:rPr>
        <w:t>Dado</w:t>
      </w:r>
      <w:r>
        <w:rPr>
          <w:rFonts w:ascii="Arial" w:hAnsi="Arial" w:cs="Arial"/>
          <w:lang w:val="es-MX"/>
        </w:rPr>
        <w:t>s</w:t>
      </w:r>
      <w:r w:rsidRPr="001B4EEF">
        <w:rPr>
          <w:rFonts w:ascii="Arial" w:hAnsi="Arial" w:cs="Arial"/>
          <w:lang w:val="es-MX"/>
        </w:rPr>
        <w:t xml:space="preserve"> en la ciudad de León, Guanajuato, a los </w:t>
      </w:r>
      <w:r>
        <w:rPr>
          <w:rFonts w:ascii="Arial" w:hAnsi="Arial" w:cs="Arial"/>
          <w:lang w:val="es-MX"/>
        </w:rPr>
        <w:t>09</w:t>
      </w:r>
      <w:r w:rsidRPr="001B4EEF">
        <w:rPr>
          <w:rFonts w:ascii="Arial" w:hAnsi="Arial" w:cs="Arial"/>
          <w:lang w:val="es-MX"/>
        </w:rPr>
        <w:t xml:space="preserve"> días del mes de </w:t>
      </w:r>
      <w:r>
        <w:rPr>
          <w:rFonts w:ascii="Arial" w:hAnsi="Arial" w:cs="Arial"/>
          <w:lang w:val="es-MX"/>
        </w:rPr>
        <w:t>septiembre</w:t>
      </w:r>
      <w:r w:rsidRPr="001B4EEF">
        <w:rPr>
          <w:rFonts w:ascii="Arial" w:hAnsi="Arial" w:cs="Arial"/>
          <w:lang w:val="es-MX"/>
        </w:rPr>
        <w:t xml:space="preserve"> de 202</w:t>
      </w:r>
      <w:r>
        <w:rPr>
          <w:rFonts w:ascii="Arial" w:hAnsi="Arial" w:cs="Arial"/>
          <w:lang w:val="es-MX"/>
        </w:rPr>
        <w:t>2</w:t>
      </w:r>
    </w:p>
    <w:p w:rsidR="00DA2263" w:rsidRDefault="00DA2263" w:rsidP="00DA2263">
      <w:pPr>
        <w:spacing w:line="276" w:lineRule="auto"/>
        <w:jc w:val="both"/>
        <w:rPr>
          <w:rFonts w:ascii="Arial" w:hAnsi="Arial" w:cs="Arial"/>
        </w:rPr>
      </w:pPr>
    </w:p>
    <w:p w:rsidR="00DA2263" w:rsidRPr="001B4EEF" w:rsidRDefault="00DA2263" w:rsidP="00DA2263">
      <w:pPr>
        <w:spacing w:line="276" w:lineRule="auto"/>
        <w:jc w:val="both"/>
        <w:rPr>
          <w:rFonts w:ascii="Arial" w:hAnsi="Arial" w:cs="Arial"/>
        </w:rPr>
      </w:pPr>
    </w:p>
    <w:p w:rsidR="00DA2263" w:rsidRPr="001B4EEF" w:rsidRDefault="00DA2263" w:rsidP="00DA2263">
      <w:pPr>
        <w:spacing w:line="276" w:lineRule="auto"/>
        <w:jc w:val="both"/>
        <w:rPr>
          <w:rFonts w:ascii="Arial" w:hAnsi="Arial" w:cs="Arial"/>
        </w:rPr>
      </w:pPr>
    </w:p>
    <w:p w:rsidR="00DA2263" w:rsidRPr="001B4EEF" w:rsidRDefault="00DA2263" w:rsidP="00DA2263">
      <w:pPr>
        <w:spacing w:line="276" w:lineRule="auto"/>
        <w:jc w:val="both"/>
        <w:rPr>
          <w:rFonts w:ascii="Arial" w:hAnsi="Arial" w:cs="Arial"/>
          <w:b/>
          <w:lang w:val="es-MX"/>
        </w:rPr>
      </w:pPr>
      <w:r w:rsidRPr="001B4EEF">
        <w:rPr>
          <w:rFonts w:ascii="Arial" w:hAnsi="Arial" w:cs="Arial"/>
          <w:b/>
          <w:lang w:val="es-MX"/>
        </w:rPr>
        <w:t xml:space="preserve">LIC. LUIS ENRIQUE VÁZQUEZ RODRÍGUEZ </w:t>
      </w:r>
    </w:p>
    <w:p w:rsidR="00DA2263" w:rsidRPr="001B4EEF" w:rsidRDefault="00DA2263" w:rsidP="00DA2263">
      <w:pPr>
        <w:spacing w:line="276" w:lineRule="auto"/>
        <w:jc w:val="both"/>
        <w:rPr>
          <w:rFonts w:ascii="Arial" w:hAnsi="Arial" w:cs="Arial"/>
        </w:rPr>
      </w:pPr>
      <w:r w:rsidRPr="001B4EEF">
        <w:rPr>
          <w:rFonts w:ascii="Arial" w:hAnsi="Arial" w:cs="Arial"/>
          <w:b/>
          <w:lang w:val="es-MX"/>
        </w:rPr>
        <w:t>DIRECTOR DE MEJORA REGULATORIA</w:t>
      </w:r>
    </w:p>
    <w:p w:rsidR="0080362A" w:rsidRDefault="0080362A"/>
    <w:sectPr w:rsidR="0080362A" w:rsidSect="00DA2263">
      <w:headerReference w:type="default" r:id="rId7"/>
      <w:footerReference w:type="even" r:id="rId8"/>
      <w:footerReference w:type="default" r:id="rId9"/>
      <w:pgSz w:w="12240" w:h="15840" w:code="1"/>
      <w:pgMar w:top="2552" w:right="1701" w:bottom="1418" w:left="1701" w:header="720"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2263" w:rsidRDefault="00DA2263" w:rsidP="00DA2263">
      <w:r>
        <w:separator/>
      </w:r>
    </w:p>
  </w:endnote>
  <w:endnote w:type="continuationSeparator" w:id="0">
    <w:p w:rsidR="00DA2263" w:rsidRDefault="00DA2263" w:rsidP="00DA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6AF7" w:rsidRDefault="00DA2263" w:rsidP="00BD79D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16AF7" w:rsidRDefault="00DA226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6AF7" w:rsidRDefault="00DA2263" w:rsidP="004826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716AF7" w:rsidRDefault="00DA2263" w:rsidP="00B63844">
    <w:pPr>
      <w:pStyle w:val="Piedepgina"/>
      <w:framePr w:wrap="around" w:vAnchor="text" w:hAnchor="page" w:x="10910" w:y="5"/>
      <w:rPr>
        <w:rStyle w:val="Nmerodepgina"/>
        <w:rFonts w:ascii="Arial" w:hAnsi="Arial" w:cs="Arial"/>
      </w:rPr>
    </w:pPr>
  </w:p>
  <w:p w:rsidR="004331B4" w:rsidRDefault="00DA2263" w:rsidP="004331B4">
    <w:pPr>
      <w:pBdr>
        <w:top w:val="nil"/>
        <w:left w:val="nil"/>
        <w:bottom w:val="nil"/>
        <w:right w:val="nil"/>
        <w:between w:val="nil"/>
      </w:pBdr>
      <w:tabs>
        <w:tab w:val="center" w:pos="4419"/>
        <w:tab w:val="right" w:pos="8838"/>
      </w:tabs>
      <w:rPr>
        <w:color w:val="000000"/>
      </w:rPr>
    </w:pPr>
    <w:r>
      <w:rPr>
        <w:color w:val="000000"/>
      </w:rPr>
      <w:t>_________________________________________________________________________</w:t>
    </w:r>
  </w:p>
  <w:p w:rsidR="004331B4" w:rsidRDefault="00DA2263" w:rsidP="004331B4">
    <w:pPr>
      <w:pBdr>
        <w:top w:val="nil"/>
        <w:left w:val="nil"/>
        <w:bottom w:val="nil"/>
        <w:right w:val="nil"/>
        <w:between w:val="nil"/>
      </w:pBdr>
      <w:tabs>
        <w:tab w:val="center" w:pos="4419"/>
        <w:tab w:val="right" w:pos="8838"/>
      </w:tabs>
      <w:rPr>
        <w:color w:val="000000"/>
      </w:rPr>
    </w:pPr>
    <w:r>
      <w:rPr>
        <w:color w:val="000000"/>
      </w:rPr>
      <w:t>Dirección de Mejora Regulatoria.</w:t>
    </w:r>
  </w:p>
  <w:p w:rsidR="004331B4" w:rsidRDefault="00DA2263" w:rsidP="004331B4">
    <w:pPr>
      <w:pBdr>
        <w:top w:val="nil"/>
        <w:left w:val="nil"/>
        <w:bottom w:val="nil"/>
        <w:right w:val="nil"/>
        <w:between w:val="nil"/>
      </w:pBdr>
      <w:tabs>
        <w:tab w:val="center" w:pos="4419"/>
        <w:tab w:val="right" w:pos="8838"/>
      </w:tabs>
      <w:rPr>
        <w:color w:val="000000"/>
      </w:rPr>
    </w:pPr>
    <w:r>
      <w:rPr>
        <w:color w:val="000000"/>
      </w:rPr>
      <w:t>Calle Francisco I Madero #517, centro cp. 37</w:t>
    </w:r>
    <w:r>
      <w:rPr>
        <w:color w:val="000000"/>
      </w:rPr>
      <w:t>000 León, Gto.</w:t>
    </w:r>
  </w:p>
  <w:p w:rsidR="004331B4" w:rsidRDefault="00DA2263" w:rsidP="004331B4">
    <w:pPr>
      <w:pBdr>
        <w:top w:val="nil"/>
        <w:left w:val="nil"/>
        <w:bottom w:val="nil"/>
        <w:right w:val="nil"/>
        <w:between w:val="nil"/>
      </w:pBdr>
      <w:tabs>
        <w:tab w:val="center" w:pos="4419"/>
        <w:tab w:val="right" w:pos="8838"/>
      </w:tabs>
      <w:rPr>
        <w:color w:val="000000"/>
      </w:rPr>
    </w:pPr>
    <w:r>
      <w:rPr>
        <w:color w:val="000000"/>
      </w:rPr>
      <w:t>Tel. 477 103 78 88</w:t>
    </w:r>
  </w:p>
  <w:p w:rsidR="004331B4" w:rsidRDefault="00DA2263" w:rsidP="004331B4">
    <w:pPr>
      <w:pBdr>
        <w:top w:val="nil"/>
        <w:left w:val="nil"/>
        <w:bottom w:val="nil"/>
        <w:right w:val="nil"/>
        <w:between w:val="nil"/>
      </w:pBdr>
      <w:tabs>
        <w:tab w:val="center" w:pos="4419"/>
        <w:tab w:val="right" w:pos="8838"/>
      </w:tabs>
      <w:rPr>
        <w:color w:val="000000"/>
      </w:rPr>
    </w:pPr>
    <w:r>
      <w:rPr>
        <w:color w:val="000000"/>
      </w:rPr>
      <w:t>Email: mejora.regulatoria@leon.gob.mx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2263" w:rsidRDefault="00DA2263" w:rsidP="00DA2263">
      <w:r>
        <w:separator/>
      </w:r>
    </w:p>
  </w:footnote>
  <w:footnote w:type="continuationSeparator" w:id="0">
    <w:p w:rsidR="00DA2263" w:rsidRDefault="00DA2263" w:rsidP="00DA2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31B4" w:rsidRDefault="00DA2263" w:rsidP="004331B4">
    <w:pPr>
      <w:pStyle w:val="Encabezado"/>
      <w:jc w:val="right"/>
    </w:pPr>
    <w:r w:rsidRPr="00BF1EE4">
      <w:rPr>
        <w:noProof/>
        <w:lang w:eastAsia="es-MX"/>
      </w:rPr>
      <w:drawing>
        <wp:inline distT="0" distB="0" distL="0" distR="0" wp14:anchorId="7C5AC761" wp14:editId="419FD9D6">
          <wp:extent cx="1847850" cy="752475"/>
          <wp:effectExtent l="0" t="0" r="0" b="9525"/>
          <wp:docPr id="5" name="Imagen 5" descr="C:\Users\erendira.aguado\Downloads\WhatsApp Image 2022-04-29 at 8.52.0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endira.aguado\Downloads\WhatsApp Image 2022-04-29 at 8.52.03 AM.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95F"/>
    <w:multiLevelType w:val="hybridMultilevel"/>
    <w:tmpl w:val="0AE2E5F6"/>
    <w:lvl w:ilvl="0" w:tplc="59BCFCE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D15A09"/>
    <w:multiLevelType w:val="multilevel"/>
    <w:tmpl w:val="578029F2"/>
    <w:lvl w:ilvl="0">
      <w:start w:val="1"/>
      <w:numFmt w:val="upperRoman"/>
      <w:lvlText w:val="%1.-"/>
      <w:lvlJc w:val="right"/>
      <w:pPr>
        <w:tabs>
          <w:tab w:val="num" w:pos="1400"/>
        </w:tabs>
        <w:ind w:left="140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A814F7"/>
    <w:multiLevelType w:val="hybridMultilevel"/>
    <w:tmpl w:val="AFEA40CC"/>
    <w:lvl w:ilvl="0" w:tplc="D8A0304E">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B3F339B"/>
    <w:multiLevelType w:val="hybridMultilevel"/>
    <w:tmpl w:val="FEF0FEFA"/>
    <w:lvl w:ilvl="0" w:tplc="0C0A0017">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0FEC0010"/>
    <w:multiLevelType w:val="hybridMultilevel"/>
    <w:tmpl w:val="AC0E1CB2"/>
    <w:lvl w:ilvl="0" w:tplc="1A383FEC">
      <w:start w:val="1"/>
      <w:numFmt w:val="decimal"/>
      <w:lvlText w:val="Artículo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67721C"/>
    <w:multiLevelType w:val="hybridMultilevel"/>
    <w:tmpl w:val="1F7648F6"/>
    <w:lvl w:ilvl="0" w:tplc="5394AC14">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8146E1"/>
    <w:multiLevelType w:val="hybridMultilevel"/>
    <w:tmpl w:val="E38854D4"/>
    <w:lvl w:ilvl="0" w:tplc="59BCFCE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360237"/>
    <w:multiLevelType w:val="hybridMultilevel"/>
    <w:tmpl w:val="4704ECC4"/>
    <w:lvl w:ilvl="0" w:tplc="C2885EF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B750D44"/>
    <w:multiLevelType w:val="hybridMultilevel"/>
    <w:tmpl w:val="D33AD29E"/>
    <w:lvl w:ilvl="0" w:tplc="027A6F5C">
      <w:start w:val="1"/>
      <w:numFmt w:val="upperRoman"/>
      <w:lvlText w:val="%1."/>
      <w:lvlJc w:val="right"/>
      <w:pPr>
        <w:tabs>
          <w:tab w:val="num" w:pos="1400"/>
        </w:tabs>
        <w:ind w:left="140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C0E6A52"/>
    <w:multiLevelType w:val="hybridMultilevel"/>
    <w:tmpl w:val="3EEA083E"/>
    <w:lvl w:ilvl="0" w:tplc="080A0011">
      <w:start w:val="1"/>
      <w:numFmt w:val="decimal"/>
      <w:lvlText w:val="%1)"/>
      <w:lvlJc w:val="left"/>
      <w:pPr>
        <w:tabs>
          <w:tab w:val="num" w:pos="1596"/>
        </w:tabs>
        <w:ind w:left="1596" w:hanging="180"/>
      </w:pPr>
      <w:rPr>
        <w:rFonts w:hint="default"/>
        <w:b/>
        <w:i w:val="0"/>
      </w:rPr>
    </w:lvl>
    <w:lvl w:ilvl="1" w:tplc="0C0A0019" w:tentative="1">
      <w:start w:val="1"/>
      <w:numFmt w:val="lowerLetter"/>
      <w:lvlText w:val="%2."/>
      <w:lvlJc w:val="left"/>
      <w:pPr>
        <w:tabs>
          <w:tab w:val="num" w:pos="1636"/>
        </w:tabs>
        <w:ind w:left="1636" w:hanging="360"/>
      </w:pPr>
    </w:lvl>
    <w:lvl w:ilvl="2" w:tplc="0C0A001B" w:tentative="1">
      <w:start w:val="1"/>
      <w:numFmt w:val="lowerRoman"/>
      <w:lvlText w:val="%3."/>
      <w:lvlJc w:val="right"/>
      <w:pPr>
        <w:tabs>
          <w:tab w:val="num" w:pos="2356"/>
        </w:tabs>
        <w:ind w:left="2356" w:hanging="180"/>
      </w:pPr>
    </w:lvl>
    <w:lvl w:ilvl="3" w:tplc="0C0A000F" w:tentative="1">
      <w:start w:val="1"/>
      <w:numFmt w:val="decimal"/>
      <w:lvlText w:val="%4."/>
      <w:lvlJc w:val="left"/>
      <w:pPr>
        <w:tabs>
          <w:tab w:val="num" w:pos="3076"/>
        </w:tabs>
        <w:ind w:left="3076" w:hanging="360"/>
      </w:pPr>
    </w:lvl>
    <w:lvl w:ilvl="4" w:tplc="0C0A0019" w:tentative="1">
      <w:start w:val="1"/>
      <w:numFmt w:val="lowerLetter"/>
      <w:lvlText w:val="%5."/>
      <w:lvlJc w:val="left"/>
      <w:pPr>
        <w:tabs>
          <w:tab w:val="num" w:pos="3796"/>
        </w:tabs>
        <w:ind w:left="3796" w:hanging="360"/>
      </w:pPr>
    </w:lvl>
    <w:lvl w:ilvl="5" w:tplc="0C0A001B" w:tentative="1">
      <w:start w:val="1"/>
      <w:numFmt w:val="lowerRoman"/>
      <w:lvlText w:val="%6."/>
      <w:lvlJc w:val="right"/>
      <w:pPr>
        <w:tabs>
          <w:tab w:val="num" w:pos="4516"/>
        </w:tabs>
        <w:ind w:left="4516" w:hanging="180"/>
      </w:pPr>
    </w:lvl>
    <w:lvl w:ilvl="6" w:tplc="0C0A000F" w:tentative="1">
      <w:start w:val="1"/>
      <w:numFmt w:val="decimal"/>
      <w:lvlText w:val="%7."/>
      <w:lvlJc w:val="left"/>
      <w:pPr>
        <w:tabs>
          <w:tab w:val="num" w:pos="5236"/>
        </w:tabs>
        <w:ind w:left="5236" w:hanging="360"/>
      </w:pPr>
    </w:lvl>
    <w:lvl w:ilvl="7" w:tplc="0C0A0019" w:tentative="1">
      <w:start w:val="1"/>
      <w:numFmt w:val="lowerLetter"/>
      <w:lvlText w:val="%8."/>
      <w:lvlJc w:val="left"/>
      <w:pPr>
        <w:tabs>
          <w:tab w:val="num" w:pos="5956"/>
        </w:tabs>
        <w:ind w:left="5956" w:hanging="360"/>
      </w:pPr>
    </w:lvl>
    <w:lvl w:ilvl="8" w:tplc="0C0A001B" w:tentative="1">
      <w:start w:val="1"/>
      <w:numFmt w:val="lowerRoman"/>
      <w:lvlText w:val="%9."/>
      <w:lvlJc w:val="right"/>
      <w:pPr>
        <w:tabs>
          <w:tab w:val="num" w:pos="6676"/>
        </w:tabs>
        <w:ind w:left="6676" w:hanging="180"/>
      </w:pPr>
    </w:lvl>
  </w:abstractNum>
  <w:abstractNum w:abstractNumId="10" w15:restartNumberingAfterBreak="0">
    <w:nsid w:val="1C2445F4"/>
    <w:multiLevelType w:val="hybridMultilevel"/>
    <w:tmpl w:val="C638C810"/>
    <w:lvl w:ilvl="0" w:tplc="C2885EF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FE968DE"/>
    <w:multiLevelType w:val="hybridMultilevel"/>
    <w:tmpl w:val="D7542B5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222763"/>
    <w:multiLevelType w:val="multilevel"/>
    <w:tmpl w:val="7C52C5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3D260D"/>
    <w:multiLevelType w:val="hybridMultilevel"/>
    <w:tmpl w:val="0BD42666"/>
    <w:lvl w:ilvl="0" w:tplc="080A0013">
      <w:start w:val="1"/>
      <w:numFmt w:val="upperRoman"/>
      <w:lvlText w:val="%1."/>
      <w:lvlJc w:val="right"/>
      <w:pPr>
        <w:ind w:left="2203"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9C5270"/>
    <w:multiLevelType w:val="hybridMultilevel"/>
    <w:tmpl w:val="D5D85F5E"/>
    <w:lvl w:ilvl="0" w:tplc="EEE2D534">
      <w:start w:val="1"/>
      <w:numFmt w:val="upperRoman"/>
      <w:lvlText w:val="%1.-"/>
      <w:lvlJc w:val="right"/>
      <w:pPr>
        <w:tabs>
          <w:tab w:val="num" w:pos="1400"/>
        </w:tabs>
        <w:ind w:left="140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DE0658"/>
    <w:multiLevelType w:val="hybridMultilevel"/>
    <w:tmpl w:val="35C8C8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183172"/>
    <w:multiLevelType w:val="hybridMultilevel"/>
    <w:tmpl w:val="069A9562"/>
    <w:lvl w:ilvl="0" w:tplc="CC1A7AC2">
      <w:start w:val="1"/>
      <w:numFmt w:val="upperRoman"/>
      <w:lvlText w:val="%1."/>
      <w:lvlJc w:val="left"/>
      <w:pPr>
        <w:ind w:left="1080" w:hanging="720"/>
      </w:pPr>
      <w:rPr>
        <w:rFonts w:hint="default"/>
        <w:color w:val="0070C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3E70B7"/>
    <w:multiLevelType w:val="hybridMultilevel"/>
    <w:tmpl w:val="F15603B0"/>
    <w:lvl w:ilvl="0" w:tplc="EEE2D534">
      <w:start w:val="1"/>
      <w:numFmt w:val="upperRoman"/>
      <w:lvlText w:val="%1.-"/>
      <w:lvlJc w:val="right"/>
      <w:pPr>
        <w:tabs>
          <w:tab w:val="num" w:pos="1400"/>
        </w:tabs>
        <w:ind w:left="140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4C824DF"/>
    <w:multiLevelType w:val="hybridMultilevel"/>
    <w:tmpl w:val="9124B674"/>
    <w:lvl w:ilvl="0" w:tplc="C2885EFA">
      <w:start w:val="1"/>
      <w:numFmt w:val="upperRoman"/>
      <w:lvlText w:val="%1."/>
      <w:lvlJc w:val="left"/>
      <w:pPr>
        <w:tabs>
          <w:tab w:val="num" w:pos="1428"/>
        </w:tabs>
        <w:ind w:left="1428" w:hanging="72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37EC1728"/>
    <w:multiLevelType w:val="hybridMultilevel"/>
    <w:tmpl w:val="691E1DFA"/>
    <w:lvl w:ilvl="0" w:tplc="297828E6">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124FE"/>
    <w:multiLevelType w:val="hybridMultilevel"/>
    <w:tmpl w:val="D13220DE"/>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136735D"/>
    <w:multiLevelType w:val="hybridMultilevel"/>
    <w:tmpl w:val="26969D18"/>
    <w:lvl w:ilvl="0" w:tplc="C2885EF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6306782"/>
    <w:multiLevelType w:val="hybridMultilevel"/>
    <w:tmpl w:val="6D0E216C"/>
    <w:lvl w:ilvl="0" w:tplc="59BCFC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6F31D0"/>
    <w:multiLevelType w:val="hybridMultilevel"/>
    <w:tmpl w:val="73F04C5E"/>
    <w:lvl w:ilvl="0" w:tplc="57967F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8F0E6F"/>
    <w:multiLevelType w:val="hybridMultilevel"/>
    <w:tmpl w:val="3F8676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23C09FE"/>
    <w:multiLevelType w:val="hybridMultilevel"/>
    <w:tmpl w:val="1CF43D60"/>
    <w:lvl w:ilvl="0" w:tplc="82346D7E">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49E7E65"/>
    <w:multiLevelType w:val="hybridMultilevel"/>
    <w:tmpl w:val="3F3EAB90"/>
    <w:lvl w:ilvl="0" w:tplc="2996AEDC">
      <w:start w:val="1"/>
      <w:numFmt w:val="lowerLetter"/>
      <w:lvlText w:val="%1)"/>
      <w:lvlJc w:val="left"/>
      <w:pPr>
        <w:ind w:left="2844" w:hanging="360"/>
      </w:pPr>
      <w:rPr>
        <w:rFonts w:hint="default"/>
        <w:b/>
        <w:color w:val="0070C0"/>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7" w15:restartNumberingAfterBreak="0">
    <w:nsid w:val="576B7CB9"/>
    <w:multiLevelType w:val="hybridMultilevel"/>
    <w:tmpl w:val="27CE61E0"/>
    <w:lvl w:ilvl="0" w:tplc="080A0013">
      <w:start w:val="1"/>
      <w:numFmt w:val="upperRoman"/>
      <w:lvlText w:val="%1."/>
      <w:lvlJc w:val="right"/>
      <w:pPr>
        <w:ind w:left="360" w:hanging="360"/>
      </w:pPr>
      <w:rPr>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671492F"/>
    <w:multiLevelType w:val="hybridMultilevel"/>
    <w:tmpl w:val="9C4A684A"/>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9" w15:restartNumberingAfterBreak="0">
    <w:nsid w:val="702049CC"/>
    <w:multiLevelType w:val="multilevel"/>
    <w:tmpl w:val="558E7EFE"/>
    <w:lvl w:ilvl="0">
      <w:start w:val="1"/>
      <w:numFmt w:val="upperRoman"/>
      <w:lvlText w:val="%1.-"/>
      <w:lvlJc w:val="right"/>
      <w:pPr>
        <w:tabs>
          <w:tab w:val="num" w:pos="1400"/>
        </w:tabs>
        <w:ind w:left="140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14E0852"/>
    <w:multiLevelType w:val="hybridMultilevel"/>
    <w:tmpl w:val="D33895BC"/>
    <w:lvl w:ilvl="0" w:tplc="49D03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0D2E5A"/>
    <w:multiLevelType w:val="hybridMultilevel"/>
    <w:tmpl w:val="A9EEC24C"/>
    <w:lvl w:ilvl="0" w:tplc="6E88D6A8">
      <w:start w:val="1"/>
      <w:numFmt w:val="upperRoman"/>
      <w:lvlText w:val="%1."/>
      <w:lvlJc w:val="right"/>
      <w:pPr>
        <w:ind w:left="360" w:hanging="360"/>
      </w:pPr>
      <w:rPr>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93C500B"/>
    <w:multiLevelType w:val="hybridMultilevel"/>
    <w:tmpl w:val="334C39A0"/>
    <w:lvl w:ilvl="0" w:tplc="883847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A8707D"/>
    <w:multiLevelType w:val="hybridMultilevel"/>
    <w:tmpl w:val="BDB09E94"/>
    <w:lvl w:ilvl="0" w:tplc="027A6F5C">
      <w:start w:val="1"/>
      <w:numFmt w:val="upperRoman"/>
      <w:lvlText w:val="%1."/>
      <w:lvlJc w:val="right"/>
      <w:pPr>
        <w:tabs>
          <w:tab w:val="num" w:pos="1400"/>
        </w:tabs>
        <w:ind w:left="140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AB96EB5"/>
    <w:multiLevelType w:val="hybridMultilevel"/>
    <w:tmpl w:val="7A4AE788"/>
    <w:lvl w:ilvl="0" w:tplc="59BCFC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682616"/>
    <w:multiLevelType w:val="hybridMultilevel"/>
    <w:tmpl w:val="A3AA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4"/>
  </w:num>
  <w:num w:numId="3">
    <w:abstractNumId w:val="17"/>
  </w:num>
  <w:num w:numId="4">
    <w:abstractNumId w:val="33"/>
  </w:num>
  <w:num w:numId="5">
    <w:abstractNumId w:val="18"/>
  </w:num>
  <w:num w:numId="6">
    <w:abstractNumId w:val="7"/>
  </w:num>
  <w:num w:numId="7">
    <w:abstractNumId w:val="29"/>
  </w:num>
  <w:num w:numId="8">
    <w:abstractNumId w:val="10"/>
  </w:num>
  <w:num w:numId="9">
    <w:abstractNumId w:val="21"/>
  </w:num>
  <w:num w:numId="10">
    <w:abstractNumId w:val="1"/>
  </w:num>
  <w:num w:numId="11">
    <w:abstractNumId w:val="24"/>
  </w:num>
  <w:num w:numId="12">
    <w:abstractNumId w:val="28"/>
  </w:num>
  <w:num w:numId="13">
    <w:abstractNumId w:val="11"/>
  </w:num>
  <w:num w:numId="14">
    <w:abstractNumId w:val="3"/>
  </w:num>
  <w:num w:numId="15">
    <w:abstractNumId w:val="15"/>
  </w:num>
  <w:num w:numId="16">
    <w:abstractNumId w:val="9"/>
  </w:num>
  <w:num w:numId="17">
    <w:abstractNumId w:val="26"/>
  </w:num>
  <w:num w:numId="18">
    <w:abstractNumId w:val="20"/>
  </w:num>
  <w:num w:numId="19">
    <w:abstractNumId w:val="12"/>
  </w:num>
  <w:num w:numId="20">
    <w:abstractNumId w:val="16"/>
  </w:num>
  <w:num w:numId="21">
    <w:abstractNumId w:val="31"/>
  </w:num>
  <w:num w:numId="22">
    <w:abstractNumId w:val="25"/>
  </w:num>
  <w:num w:numId="23">
    <w:abstractNumId w:val="35"/>
  </w:num>
  <w:num w:numId="24">
    <w:abstractNumId w:val="2"/>
  </w:num>
  <w:num w:numId="25">
    <w:abstractNumId w:val="34"/>
  </w:num>
  <w:num w:numId="26">
    <w:abstractNumId w:val="22"/>
  </w:num>
  <w:num w:numId="27">
    <w:abstractNumId w:val="6"/>
  </w:num>
  <w:num w:numId="28">
    <w:abstractNumId w:val="19"/>
  </w:num>
  <w:num w:numId="29">
    <w:abstractNumId w:val="0"/>
  </w:num>
  <w:num w:numId="30">
    <w:abstractNumId w:val="27"/>
  </w:num>
  <w:num w:numId="31">
    <w:abstractNumId w:val="13"/>
  </w:num>
  <w:num w:numId="32">
    <w:abstractNumId w:val="5"/>
  </w:num>
  <w:num w:numId="33">
    <w:abstractNumId w:val="23"/>
  </w:num>
  <w:num w:numId="34">
    <w:abstractNumId w:val="30"/>
  </w:num>
  <w:num w:numId="35">
    <w:abstractNumId w:val="3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63"/>
    <w:rsid w:val="005C1AF8"/>
    <w:rsid w:val="0080362A"/>
    <w:rsid w:val="00DA2263"/>
    <w:rsid w:val="00DE77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B1A8781-16C2-4DFB-8D0F-3F382F11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26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A2263"/>
    <w:pPr>
      <w:keepNext/>
      <w:autoSpaceDE w:val="0"/>
      <w:autoSpaceDN w:val="0"/>
      <w:adjustRightInd w:val="0"/>
      <w:ind w:right="52"/>
      <w:jc w:val="both"/>
      <w:outlineLvl w:val="0"/>
    </w:pPr>
    <w:rPr>
      <w:rFonts w:ascii="Arial" w:hAnsi="Arial" w:cs="Arial"/>
      <w:b/>
      <w:bCs/>
      <w:i/>
      <w:iCs/>
      <w:sz w:val="16"/>
    </w:rPr>
  </w:style>
  <w:style w:type="paragraph" w:styleId="Ttulo2">
    <w:name w:val="heading 2"/>
    <w:basedOn w:val="Normal"/>
    <w:next w:val="Normal"/>
    <w:link w:val="Ttulo2Car"/>
    <w:qFormat/>
    <w:rsid w:val="00DA2263"/>
    <w:pPr>
      <w:keepNext/>
      <w:jc w:val="both"/>
      <w:outlineLvl w:val="1"/>
    </w:pPr>
    <w:rPr>
      <w:rFonts w:ascii="Arial" w:hAnsi="Arial" w:cs="Arial"/>
      <w:b/>
      <w:sz w:val="20"/>
      <w:szCs w:val="20"/>
    </w:rPr>
  </w:style>
  <w:style w:type="paragraph" w:styleId="Ttulo3">
    <w:name w:val="heading 3"/>
    <w:basedOn w:val="Normal"/>
    <w:next w:val="Normal"/>
    <w:link w:val="Ttulo3Car"/>
    <w:qFormat/>
    <w:rsid w:val="00DA2263"/>
    <w:pPr>
      <w:keepNext/>
      <w:tabs>
        <w:tab w:val="left" w:pos="907"/>
        <w:tab w:val="left" w:pos="1077"/>
        <w:tab w:val="left" w:pos="1304"/>
        <w:tab w:val="left" w:pos="1531"/>
        <w:tab w:val="left" w:pos="1928"/>
        <w:tab w:val="left" w:pos="2324"/>
        <w:tab w:val="left" w:pos="4320"/>
        <w:tab w:val="left" w:pos="5040"/>
        <w:tab w:val="left" w:pos="5760"/>
        <w:tab w:val="left" w:pos="6480"/>
        <w:tab w:val="left" w:pos="7200"/>
      </w:tabs>
      <w:autoSpaceDE w:val="0"/>
      <w:autoSpaceDN w:val="0"/>
      <w:adjustRightInd w:val="0"/>
      <w:jc w:val="center"/>
      <w:outlineLvl w:val="2"/>
    </w:pPr>
    <w:rPr>
      <w:rFonts w:ascii="Arial" w:hAnsi="Arial" w:cs="Arial"/>
      <w:b/>
      <w:bCs/>
      <w:sz w:val="18"/>
      <w:szCs w:val="18"/>
    </w:rPr>
  </w:style>
  <w:style w:type="paragraph" w:styleId="Ttulo4">
    <w:name w:val="heading 4"/>
    <w:basedOn w:val="Normal"/>
    <w:next w:val="Normal"/>
    <w:link w:val="Ttulo4Car"/>
    <w:qFormat/>
    <w:rsid w:val="00DA2263"/>
    <w:pPr>
      <w:keepNext/>
      <w:jc w:val="center"/>
      <w:outlineLvl w:val="3"/>
    </w:pPr>
    <w:rPr>
      <w:rFonts w:ascii="Arial" w:hAnsi="Arial" w:cs="Arial"/>
      <w:b/>
      <w:bCs/>
      <w:caps/>
      <w:sz w:val="20"/>
      <w:szCs w:val="20"/>
    </w:rPr>
  </w:style>
  <w:style w:type="paragraph" w:styleId="Ttulo5">
    <w:name w:val="heading 5"/>
    <w:basedOn w:val="Normal"/>
    <w:next w:val="Normal"/>
    <w:link w:val="Ttulo5Car"/>
    <w:qFormat/>
    <w:rsid w:val="00DA2263"/>
    <w:pPr>
      <w:keepNext/>
      <w:autoSpaceDE w:val="0"/>
      <w:autoSpaceDN w:val="0"/>
      <w:adjustRightInd w:val="0"/>
      <w:jc w:val="center"/>
      <w:outlineLvl w:val="4"/>
    </w:pPr>
    <w:rPr>
      <w:rFonts w:ascii="Arial" w:hAnsi="Arial"/>
      <w:b/>
    </w:rPr>
  </w:style>
  <w:style w:type="paragraph" w:styleId="Ttulo6">
    <w:name w:val="heading 6"/>
    <w:basedOn w:val="Normal"/>
    <w:next w:val="Normal"/>
    <w:link w:val="Ttulo6Car"/>
    <w:qFormat/>
    <w:rsid w:val="00DA2263"/>
    <w:pPr>
      <w:keepNext/>
      <w:autoSpaceDE w:val="0"/>
      <w:autoSpaceDN w:val="0"/>
      <w:adjustRightInd w:val="0"/>
      <w:jc w:val="both"/>
      <w:outlineLvl w:val="5"/>
    </w:pPr>
    <w:rPr>
      <w:rFonts w:ascii="Garamond" w:hAnsi="Garamond"/>
      <w:b/>
      <w:bCs/>
      <w:lang w:val="es-MX"/>
    </w:rPr>
  </w:style>
  <w:style w:type="paragraph" w:styleId="Ttulo7">
    <w:name w:val="heading 7"/>
    <w:basedOn w:val="Normal"/>
    <w:next w:val="Normal"/>
    <w:link w:val="Ttulo7Car"/>
    <w:qFormat/>
    <w:rsid w:val="00DA2263"/>
    <w:pPr>
      <w:keepNext/>
      <w:autoSpaceDE w:val="0"/>
      <w:autoSpaceDN w:val="0"/>
      <w:adjustRightInd w:val="0"/>
      <w:ind w:right="-882"/>
      <w:jc w:val="center"/>
      <w:outlineLvl w:val="6"/>
    </w:pPr>
    <w:rPr>
      <w:rFonts w:ascii="Garamond" w:hAnsi="Garamond"/>
      <w:b/>
      <w:bCs/>
    </w:rPr>
  </w:style>
  <w:style w:type="paragraph" w:styleId="Ttulo8">
    <w:name w:val="heading 8"/>
    <w:basedOn w:val="Normal"/>
    <w:next w:val="Normal"/>
    <w:link w:val="Ttulo8Car"/>
    <w:qFormat/>
    <w:rsid w:val="00DA2263"/>
    <w:pPr>
      <w:keepNext/>
      <w:ind w:right="52"/>
      <w:jc w:val="both"/>
      <w:outlineLvl w:val="7"/>
    </w:pPr>
    <w:rPr>
      <w:rFonts w:ascii="Garamond" w:hAnsi="Garamond"/>
      <w:b/>
      <w:bCs/>
      <w:sz w:val="34"/>
    </w:rPr>
  </w:style>
  <w:style w:type="paragraph" w:styleId="Ttulo9">
    <w:name w:val="heading 9"/>
    <w:basedOn w:val="Normal"/>
    <w:next w:val="Normal"/>
    <w:link w:val="Ttulo9Car"/>
    <w:qFormat/>
    <w:rsid w:val="00DA2263"/>
    <w:pPr>
      <w:keepNext/>
      <w:tabs>
        <w:tab w:val="left" w:pos="907"/>
        <w:tab w:val="left" w:pos="1077"/>
        <w:tab w:val="left" w:pos="1304"/>
        <w:tab w:val="left" w:pos="1531"/>
        <w:tab w:val="left" w:pos="1928"/>
        <w:tab w:val="left" w:pos="2324"/>
        <w:tab w:val="left" w:pos="4320"/>
        <w:tab w:val="left" w:pos="5040"/>
        <w:tab w:val="left" w:pos="5760"/>
        <w:tab w:val="left" w:pos="6480"/>
        <w:tab w:val="left" w:pos="7200"/>
      </w:tabs>
      <w:autoSpaceDE w:val="0"/>
      <w:autoSpaceDN w:val="0"/>
      <w:adjustRightInd w:val="0"/>
      <w:ind w:right="52"/>
      <w:jc w:val="both"/>
      <w:outlineLvl w:val="8"/>
    </w:pPr>
    <w:rPr>
      <w:rFonts w:ascii="Garamond" w:hAnsi="Garamond" w:cs="Arial"/>
      <w:b/>
      <w:bCs/>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DA2263"/>
    <w:rPr>
      <w:rFonts w:ascii="Arial" w:eastAsia="Times New Roman" w:hAnsi="Arial" w:cs="Arial"/>
      <w:b/>
      <w:bCs/>
      <w:i/>
      <w:iCs/>
      <w:sz w:val="16"/>
      <w:szCs w:val="24"/>
      <w:lang w:val="es-ES" w:eastAsia="es-ES"/>
    </w:rPr>
  </w:style>
  <w:style w:type="character" w:customStyle="1" w:styleId="Ttulo2Car">
    <w:name w:val="Título 2 Car"/>
    <w:basedOn w:val="Fuentedeprrafopredeter"/>
    <w:link w:val="Ttulo2"/>
    <w:rsid w:val="00DA2263"/>
    <w:rPr>
      <w:rFonts w:ascii="Arial" w:eastAsia="Times New Roman" w:hAnsi="Arial" w:cs="Arial"/>
      <w:b/>
      <w:sz w:val="20"/>
      <w:szCs w:val="20"/>
      <w:lang w:val="es-ES" w:eastAsia="es-ES"/>
    </w:rPr>
  </w:style>
  <w:style w:type="character" w:customStyle="1" w:styleId="Ttulo3Car">
    <w:name w:val="Título 3 Car"/>
    <w:basedOn w:val="Fuentedeprrafopredeter"/>
    <w:link w:val="Ttulo3"/>
    <w:rsid w:val="00DA2263"/>
    <w:rPr>
      <w:rFonts w:ascii="Arial" w:eastAsia="Times New Roman" w:hAnsi="Arial" w:cs="Arial"/>
      <w:b/>
      <w:bCs/>
      <w:sz w:val="18"/>
      <w:szCs w:val="18"/>
      <w:lang w:val="es-ES" w:eastAsia="es-ES"/>
    </w:rPr>
  </w:style>
  <w:style w:type="character" w:customStyle="1" w:styleId="Ttulo4Car">
    <w:name w:val="Título 4 Car"/>
    <w:basedOn w:val="Fuentedeprrafopredeter"/>
    <w:link w:val="Ttulo4"/>
    <w:rsid w:val="00DA2263"/>
    <w:rPr>
      <w:rFonts w:ascii="Arial" w:eastAsia="Times New Roman" w:hAnsi="Arial" w:cs="Arial"/>
      <w:b/>
      <w:bCs/>
      <w:caps/>
      <w:sz w:val="20"/>
      <w:szCs w:val="20"/>
      <w:lang w:val="es-ES" w:eastAsia="es-ES"/>
    </w:rPr>
  </w:style>
  <w:style w:type="character" w:customStyle="1" w:styleId="Ttulo5Car">
    <w:name w:val="Título 5 Car"/>
    <w:basedOn w:val="Fuentedeprrafopredeter"/>
    <w:link w:val="Ttulo5"/>
    <w:rsid w:val="00DA2263"/>
    <w:rPr>
      <w:rFonts w:ascii="Arial" w:eastAsia="Times New Roman" w:hAnsi="Arial" w:cs="Times New Roman"/>
      <w:b/>
      <w:sz w:val="24"/>
      <w:szCs w:val="24"/>
      <w:lang w:val="es-ES" w:eastAsia="es-ES"/>
    </w:rPr>
  </w:style>
  <w:style w:type="character" w:customStyle="1" w:styleId="Ttulo6Car">
    <w:name w:val="Título 6 Car"/>
    <w:basedOn w:val="Fuentedeprrafopredeter"/>
    <w:link w:val="Ttulo6"/>
    <w:rsid w:val="00DA2263"/>
    <w:rPr>
      <w:rFonts w:ascii="Garamond" w:eastAsia="Times New Roman" w:hAnsi="Garamond" w:cs="Times New Roman"/>
      <w:b/>
      <w:bCs/>
      <w:sz w:val="24"/>
      <w:szCs w:val="24"/>
      <w:lang w:eastAsia="es-ES"/>
    </w:rPr>
  </w:style>
  <w:style w:type="character" w:customStyle="1" w:styleId="Ttulo7Car">
    <w:name w:val="Título 7 Car"/>
    <w:basedOn w:val="Fuentedeprrafopredeter"/>
    <w:link w:val="Ttulo7"/>
    <w:rsid w:val="00DA2263"/>
    <w:rPr>
      <w:rFonts w:ascii="Garamond" w:eastAsia="Times New Roman" w:hAnsi="Garamond" w:cs="Times New Roman"/>
      <w:b/>
      <w:bCs/>
      <w:sz w:val="24"/>
      <w:szCs w:val="24"/>
      <w:lang w:val="es-ES" w:eastAsia="es-ES"/>
    </w:rPr>
  </w:style>
  <w:style w:type="character" w:customStyle="1" w:styleId="Ttulo8Car">
    <w:name w:val="Título 8 Car"/>
    <w:basedOn w:val="Fuentedeprrafopredeter"/>
    <w:link w:val="Ttulo8"/>
    <w:rsid w:val="00DA2263"/>
    <w:rPr>
      <w:rFonts w:ascii="Garamond" w:eastAsia="Times New Roman" w:hAnsi="Garamond" w:cs="Times New Roman"/>
      <w:b/>
      <w:bCs/>
      <w:sz w:val="34"/>
      <w:szCs w:val="24"/>
      <w:lang w:val="es-ES" w:eastAsia="es-ES"/>
    </w:rPr>
  </w:style>
  <w:style w:type="character" w:customStyle="1" w:styleId="Ttulo9Car">
    <w:name w:val="Título 9 Car"/>
    <w:basedOn w:val="Fuentedeprrafopredeter"/>
    <w:link w:val="Ttulo9"/>
    <w:rsid w:val="00DA2263"/>
    <w:rPr>
      <w:rFonts w:ascii="Garamond" w:eastAsia="Times New Roman" w:hAnsi="Garamond" w:cs="Arial"/>
      <w:b/>
      <w:bCs/>
      <w:sz w:val="24"/>
      <w:szCs w:val="18"/>
      <w:lang w:val="es-ES" w:eastAsia="es-ES"/>
    </w:rPr>
  </w:style>
  <w:style w:type="paragraph" w:styleId="Textosinformato">
    <w:name w:val="Plain Text"/>
    <w:basedOn w:val="Normal"/>
    <w:link w:val="TextosinformatoCar"/>
    <w:rsid w:val="00DA2263"/>
    <w:pPr>
      <w:widowControl w:val="0"/>
      <w:snapToGrid w:val="0"/>
    </w:pPr>
    <w:rPr>
      <w:rFonts w:ascii="Courier New" w:hAnsi="Courier New"/>
      <w:sz w:val="20"/>
      <w:szCs w:val="20"/>
      <w:lang w:val="es-MX"/>
    </w:rPr>
  </w:style>
  <w:style w:type="character" w:customStyle="1" w:styleId="TextosinformatoCar">
    <w:name w:val="Texto sin formato Car"/>
    <w:basedOn w:val="Fuentedeprrafopredeter"/>
    <w:link w:val="Textosinformato"/>
    <w:rsid w:val="00DA2263"/>
    <w:rPr>
      <w:rFonts w:ascii="Courier New" w:eastAsia="Times New Roman" w:hAnsi="Courier New" w:cs="Times New Roman"/>
      <w:sz w:val="20"/>
      <w:szCs w:val="20"/>
      <w:lang w:eastAsia="es-ES"/>
    </w:rPr>
  </w:style>
  <w:style w:type="paragraph" w:customStyle="1" w:styleId="BodyText21">
    <w:name w:val="Body Text 21"/>
    <w:basedOn w:val="Normal"/>
    <w:rsid w:val="00DA2263"/>
    <w:pPr>
      <w:widowControl w:val="0"/>
      <w:snapToGrid w:val="0"/>
      <w:jc w:val="both"/>
    </w:pPr>
    <w:rPr>
      <w:rFonts w:ascii="Arial" w:hAnsi="Arial"/>
      <w:szCs w:val="20"/>
    </w:rPr>
  </w:style>
  <w:style w:type="paragraph" w:styleId="Sangra2detindependiente">
    <w:name w:val="Body Text Indent 2"/>
    <w:basedOn w:val="Normal"/>
    <w:link w:val="Sangra2detindependienteCar"/>
    <w:rsid w:val="00DA2263"/>
    <w:pPr>
      <w:tabs>
        <w:tab w:val="left" w:pos="-1440"/>
      </w:tabs>
      <w:ind w:left="851" w:hanging="306"/>
      <w:jc w:val="both"/>
    </w:pPr>
    <w:rPr>
      <w:rFonts w:ascii="Arial" w:hAnsi="Arial" w:cs="Arial"/>
      <w:sz w:val="20"/>
      <w:szCs w:val="20"/>
      <w:lang w:val="es-ES_tradnl"/>
    </w:rPr>
  </w:style>
  <w:style w:type="character" w:customStyle="1" w:styleId="Sangra2detindependienteCar">
    <w:name w:val="Sangría 2 de t. independiente Car"/>
    <w:basedOn w:val="Fuentedeprrafopredeter"/>
    <w:link w:val="Sangra2detindependiente"/>
    <w:rsid w:val="00DA2263"/>
    <w:rPr>
      <w:rFonts w:ascii="Arial" w:eastAsia="Times New Roman" w:hAnsi="Arial" w:cs="Arial"/>
      <w:sz w:val="20"/>
      <w:szCs w:val="20"/>
      <w:lang w:val="es-ES_tradnl" w:eastAsia="es-ES"/>
    </w:rPr>
  </w:style>
  <w:style w:type="paragraph" w:customStyle="1" w:styleId="OmniPage773">
    <w:name w:val="OmniPage #773"/>
    <w:rsid w:val="00DA2263"/>
    <w:pPr>
      <w:widowControl w:val="0"/>
      <w:tabs>
        <w:tab w:val="left" w:pos="100"/>
        <w:tab w:val="right" w:pos="4526"/>
      </w:tabs>
      <w:snapToGrid w:val="0"/>
      <w:spacing w:after="0" w:line="240" w:lineRule="auto"/>
      <w:jc w:val="both"/>
    </w:pPr>
    <w:rPr>
      <w:rFonts w:ascii="Arial" w:eastAsia="Times New Roman" w:hAnsi="Arial" w:cs="Times New Roman"/>
      <w:sz w:val="19"/>
      <w:szCs w:val="20"/>
      <w:lang w:val="en-US" w:eastAsia="es-ES"/>
    </w:rPr>
  </w:style>
  <w:style w:type="paragraph" w:styleId="Textoindependiente3">
    <w:name w:val="Body Text 3"/>
    <w:basedOn w:val="Normal"/>
    <w:link w:val="Textoindependiente3Car"/>
    <w:rsid w:val="00DA2263"/>
    <w:pPr>
      <w:autoSpaceDE w:val="0"/>
      <w:autoSpaceDN w:val="0"/>
      <w:adjustRightInd w:val="0"/>
      <w:jc w:val="both"/>
    </w:pPr>
    <w:rPr>
      <w:rFonts w:ascii="Arial" w:hAnsi="Arial"/>
      <w:sz w:val="18"/>
      <w:szCs w:val="20"/>
      <w:lang w:val="es-MX"/>
    </w:rPr>
  </w:style>
  <w:style w:type="character" w:customStyle="1" w:styleId="Textoindependiente3Car">
    <w:name w:val="Texto independiente 3 Car"/>
    <w:basedOn w:val="Fuentedeprrafopredeter"/>
    <w:link w:val="Textoindependiente3"/>
    <w:rsid w:val="00DA2263"/>
    <w:rPr>
      <w:rFonts w:ascii="Arial" w:eastAsia="Times New Roman" w:hAnsi="Arial" w:cs="Times New Roman"/>
      <w:sz w:val="18"/>
      <w:szCs w:val="20"/>
      <w:lang w:eastAsia="es-ES"/>
    </w:rPr>
  </w:style>
  <w:style w:type="paragraph" w:styleId="Ttulo">
    <w:name w:val="Title"/>
    <w:basedOn w:val="Normal"/>
    <w:link w:val="TtuloCar"/>
    <w:qFormat/>
    <w:rsid w:val="00DA2263"/>
    <w:pPr>
      <w:jc w:val="center"/>
    </w:pPr>
    <w:rPr>
      <w:rFonts w:ascii="Arial" w:hAnsi="Arial" w:cs="Arial"/>
      <w:b/>
      <w:bCs/>
      <w:sz w:val="22"/>
    </w:rPr>
  </w:style>
  <w:style w:type="character" w:customStyle="1" w:styleId="TtuloCar">
    <w:name w:val="Título Car"/>
    <w:basedOn w:val="Fuentedeprrafopredeter"/>
    <w:link w:val="Ttulo"/>
    <w:rsid w:val="00DA2263"/>
    <w:rPr>
      <w:rFonts w:ascii="Arial" w:eastAsia="Times New Roman" w:hAnsi="Arial" w:cs="Arial"/>
      <w:b/>
      <w:bCs/>
      <w:szCs w:val="24"/>
      <w:lang w:val="es-ES" w:eastAsia="es-ES"/>
    </w:rPr>
  </w:style>
  <w:style w:type="paragraph" w:styleId="Sangra3detindependiente">
    <w:name w:val="Body Text Indent 3"/>
    <w:basedOn w:val="Normal"/>
    <w:link w:val="Sangra3detindependienteCar"/>
    <w:rsid w:val="00DA2263"/>
    <w:pPr>
      <w:tabs>
        <w:tab w:val="left" w:pos="567"/>
        <w:tab w:val="left" w:pos="1134"/>
        <w:tab w:val="left" w:pos="1701"/>
        <w:tab w:val="left" w:pos="2268"/>
        <w:tab w:val="left" w:pos="3261"/>
        <w:tab w:val="left" w:pos="4320"/>
        <w:tab w:val="left" w:pos="5040"/>
        <w:tab w:val="left" w:pos="5760"/>
        <w:tab w:val="left" w:pos="6480"/>
        <w:tab w:val="left" w:pos="7200"/>
      </w:tabs>
      <w:autoSpaceDE w:val="0"/>
      <w:autoSpaceDN w:val="0"/>
      <w:adjustRightInd w:val="0"/>
      <w:ind w:left="1695" w:hanging="1695"/>
      <w:jc w:val="both"/>
    </w:pPr>
    <w:rPr>
      <w:rFonts w:ascii="Arial" w:hAnsi="Arial" w:cs="Arial"/>
      <w:sz w:val="18"/>
      <w:szCs w:val="18"/>
    </w:rPr>
  </w:style>
  <w:style w:type="character" w:customStyle="1" w:styleId="Sangra3detindependienteCar">
    <w:name w:val="Sangría 3 de t. independiente Car"/>
    <w:basedOn w:val="Fuentedeprrafopredeter"/>
    <w:link w:val="Sangra3detindependiente"/>
    <w:rsid w:val="00DA2263"/>
    <w:rPr>
      <w:rFonts w:ascii="Arial" w:eastAsia="Times New Roman" w:hAnsi="Arial" w:cs="Arial"/>
      <w:sz w:val="18"/>
      <w:szCs w:val="18"/>
      <w:lang w:val="es-ES" w:eastAsia="es-ES"/>
    </w:rPr>
  </w:style>
  <w:style w:type="paragraph" w:styleId="Textoindependiente">
    <w:name w:val="Body Text"/>
    <w:basedOn w:val="Normal"/>
    <w:link w:val="TextoindependienteCar"/>
    <w:rsid w:val="00DA2263"/>
    <w:pPr>
      <w:jc w:val="both"/>
    </w:pPr>
    <w:rPr>
      <w:rFonts w:ascii="Bookman Old Style" w:hAnsi="Bookman Old Style"/>
      <w:sz w:val="22"/>
      <w:szCs w:val="20"/>
      <w:lang w:val="es-MX"/>
    </w:rPr>
  </w:style>
  <w:style w:type="character" w:customStyle="1" w:styleId="TextoindependienteCar">
    <w:name w:val="Texto independiente Car"/>
    <w:basedOn w:val="Fuentedeprrafopredeter"/>
    <w:link w:val="Textoindependiente"/>
    <w:rsid w:val="00DA2263"/>
    <w:rPr>
      <w:rFonts w:ascii="Bookman Old Style" w:eastAsia="Times New Roman" w:hAnsi="Bookman Old Style" w:cs="Times New Roman"/>
      <w:szCs w:val="20"/>
      <w:lang w:eastAsia="es-ES"/>
    </w:rPr>
  </w:style>
  <w:style w:type="paragraph" w:styleId="HTMLconformatoprevio">
    <w:name w:val="HTML Preformatted"/>
    <w:basedOn w:val="Normal"/>
    <w:link w:val="HTMLconformatoprevioCar"/>
    <w:rsid w:val="00DA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basedOn w:val="Fuentedeprrafopredeter"/>
    <w:link w:val="HTMLconformatoprevio"/>
    <w:rsid w:val="00DA2263"/>
    <w:rPr>
      <w:rFonts w:ascii="Courier New" w:eastAsia="Courier New" w:hAnsi="Courier New" w:cs="Times New Roman"/>
      <w:sz w:val="20"/>
      <w:szCs w:val="20"/>
      <w:lang w:val="es-ES" w:eastAsia="es-ES"/>
    </w:rPr>
  </w:style>
  <w:style w:type="paragraph" w:styleId="Sangradetextonormal">
    <w:name w:val="Body Text Indent"/>
    <w:basedOn w:val="Normal"/>
    <w:link w:val="SangradetextonormalCar"/>
    <w:rsid w:val="00DA2263"/>
    <w:pPr>
      <w:tabs>
        <w:tab w:val="left" w:pos="567"/>
        <w:tab w:val="left" w:pos="1134"/>
        <w:tab w:val="left" w:pos="1260"/>
        <w:tab w:val="left" w:pos="2268"/>
        <w:tab w:val="left" w:pos="3261"/>
      </w:tabs>
      <w:autoSpaceDE w:val="0"/>
      <w:autoSpaceDN w:val="0"/>
      <w:adjustRightInd w:val="0"/>
      <w:ind w:right="110" w:firstLine="436"/>
      <w:jc w:val="both"/>
    </w:pPr>
    <w:rPr>
      <w:rFonts w:ascii="Garamond" w:hAnsi="Garamond" w:cs="Arial"/>
      <w:szCs w:val="18"/>
    </w:rPr>
  </w:style>
  <w:style w:type="character" w:customStyle="1" w:styleId="SangradetextonormalCar">
    <w:name w:val="Sangría de texto normal Car"/>
    <w:basedOn w:val="Fuentedeprrafopredeter"/>
    <w:link w:val="Sangradetextonormal"/>
    <w:rsid w:val="00DA2263"/>
    <w:rPr>
      <w:rFonts w:ascii="Garamond" w:eastAsia="Times New Roman" w:hAnsi="Garamond" w:cs="Arial"/>
      <w:sz w:val="24"/>
      <w:szCs w:val="18"/>
      <w:lang w:val="es-ES" w:eastAsia="es-ES"/>
    </w:rPr>
  </w:style>
  <w:style w:type="paragraph" w:styleId="Textodebloque">
    <w:name w:val="Block Text"/>
    <w:basedOn w:val="Normal"/>
    <w:rsid w:val="00DA2263"/>
    <w:pPr>
      <w:tabs>
        <w:tab w:val="left" w:pos="-1080"/>
        <w:tab w:val="left" w:pos="567"/>
        <w:tab w:val="left" w:pos="1440"/>
        <w:tab w:val="left" w:pos="1516"/>
        <w:tab w:val="left" w:pos="3261"/>
        <w:tab w:val="left" w:pos="4320"/>
        <w:tab w:val="left" w:pos="5040"/>
        <w:tab w:val="left" w:pos="5760"/>
        <w:tab w:val="left" w:pos="6480"/>
        <w:tab w:val="left" w:pos="7200"/>
      </w:tabs>
      <w:autoSpaceDE w:val="0"/>
      <w:autoSpaceDN w:val="0"/>
      <w:adjustRightInd w:val="0"/>
      <w:ind w:left="1516" w:right="110" w:hanging="360"/>
      <w:jc w:val="both"/>
    </w:pPr>
    <w:rPr>
      <w:rFonts w:ascii="Garamond" w:hAnsi="Garamond" w:cs="Arial"/>
      <w:szCs w:val="18"/>
    </w:rPr>
  </w:style>
  <w:style w:type="paragraph" w:styleId="Textoindependiente2">
    <w:name w:val="Body Text 2"/>
    <w:basedOn w:val="Normal"/>
    <w:link w:val="Textoindependiente2Car"/>
    <w:rsid w:val="00DA2263"/>
    <w:pPr>
      <w:widowControl w:val="0"/>
      <w:snapToGrid w:val="0"/>
      <w:ind w:right="110"/>
      <w:jc w:val="both"/>
    </w:pPr>
    <w:rPr>
      <w:rFonts w:ascii="Garamond" w:hAnsi="Garamond" w:cs="Arial"/>
    </w:rPr>
  </w:style>
  <w:style w:type="character" w:customStyle="1" w:styleId="Textoindependiente2Car">
    <w:name w:val="Texto independiente 2 Car"/>
    <w:basedOn w:val="Fuentedeprrafopredeter"/>
    <w:link w:val="Textoindependiente2"/>
    <w:rsid w:val="00DA2263"/>
    <w:rPr>
      <w:rFonts w:ascii="Garamond" w:eastAsia="Times New Roman" w:hAnsi="Garamond" w:cs="Arial"/>
      <w:sz w:val="24"/>
      <w:szCs w:val="24"/>
      <w:lang w:val="es-ES" w:eastAsia="es-ES"/>
    </w:rPr>
  </w:style>
  <w:style w:type="character" w:styleId="Nmerodepgina">
    <w:name w:val="page number"/>
    <w:basedOn w:val="Fuentedeprrafopredeter"/>
    <w:rsid w:val="00DA2263"/>
  </w:style>
  <w:style w:type="paragraph" w:styleId="Encabezado">
    <w:name w:val="header"/>
    <w:basedOn w:val="Normal"/>
    <w:link w:val="EncabezadoCar"/>
    <w:rsid w:val="00DA2263"/>
    <w:pPr>
      <w:tabs>
        <w:tab w:val="center" w:pos="4252"/>
        <w:tab w:val="right" w:pos="8504"/>
      </w:tabs>
    </w:pPr>
    <w:rPr>
      <w:sz w:val="20"/>
      <w:szCs w:val="20"/>
    </w:rPr>
  </w:style>
  <w:style w:type="character" w:customStyle="1" w:styleId="EncabezadoCar">
    <w:name w:val="Encabezado Car"/>
    <w:basedOn w:val="Fuentedeprrafopredeter"/>
    <w:link w:val="Encabezado"/>
    <w:rsid w:val="00DA2263"/>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DA2263"/>
    <w:pPr>
      <w:tabs>
        <w:tab w:val="center" w:pos="4252"/>
        <w:tab w:val="right" w:pos="8504"/>
      </w:tabs>
    </w:pPr>
    <w:rPr>
      <w:sz w:val="20"/>
      <w:szCs w:val="20"/>
    </w:rPr>
  </w:style>
  <w:style w:type="character" w:customStyle="1" w:styleId="PiedepginaCar">
    <w:name w:val="Pie de página Car"/>
    <w:basedOn w:val="Fuentedeprrafopredeter"/>
    <w:link w:val="Piedepgina"/>
    <w:rsid w:val="00DA2263"/>
    <w:rPr>
      <w:rFonts w:ascii="Times New Roman" w:eastAsia="Times New Roman" w:hAnsi="Times New Roman" w:cs="Times New Roman"/>
      <w:sz w:val="20"/>
      <w:szCs w:val="20"/>
      <w:lang w:val="es-ES" w:eastAsia="es-ES"/>
    </w:rPr>
  </w:style>
  <w:style w:type="character" w:styleId="Refdecomentario">
    <w:name w:val="annotation reference"/>
    <w:semiHidden/>
    <w:rsid w:val="00DA2263"/>
    <w:rPr>
      <w:sz w:val="16"/>
      <w:szCs w:val="16"/>
    </w:rPr>
  </w:style>
  <w:style w:type="paragraph" w:styleId="Textocomentario">
    <w:name w:val="annotation text"/>
    <w:basedOn w:val="Normal"/>
    <w:link w:val="TextocomentarioCar"/>
    <w:uiPriority w:val="99"/>
    <w:rsid w:val="00DA2263"/>
    <w:rPr>
      <w:sz w:val="20"/>
      <w:szCs w:val="20"/>
    </w:rPr>
  </w:style>
  <w:style w:type="character" w:customStyle="1" w:styleId="TextocomentarioCar">
    <w:name w:val="Texto comentario Car"/>
    <w:basedOn w:val="Fuentedeprrafopredeter"/>
    <w:link w:val="Textocomentario"/>
    <w:uiPriority w:val="99"/>
    <w:rsid w:val="00DA2263"/>
    <w:rPr>
      <w:rFonts w:ascii="Times New Roman" w:eastAsia="Times New Roman" w:hAnsi="Times New Roman" w:cs="Times New Roman"/>
      <w:sz w:val="20"/>
      <w:szCs w:val="20"/>
      <w:lang w:val="es-ES" w:eastAsia="es-ES"/>
    </w:rPr>
  </w:style>
  <w:style w:type="paragraph" w:customStyle="1" w:styleId="BodyText31">
    <w:name w:val="Body Text 31"/>
    <w:basedOn w:val="Normal"/>
    <w:rsid w:val="00DA2263"/>
    <w:pPr>
      <w:keepLines/>
      <w:widowControl w:val="0"/>
      <w:ind w:right="51"/>
      <w:jc w:val="both"/>
    </w:pPr>
    <w:rPr>
      <w:rFonts w:ascii="Arial" w:hAnsi="Arial"/>
      <w:b/>
      <w:sz w:val="22"/>
      <w:szCs w:val="20"/>
    </w:rPr>
  </w:style>
  <w:style w:type="paragraph" w:styleId="NormalWeb">
    <w:name w:val="Normal (Web)"/>
    <w:basedOn w:val="Normal"/>
    <w:rsid w:val="00DA2263"/>
    <w:pPr>
      <w:spacing w:before="100" w:beforeAutospacing="1" w:after="100" w:afterAutospacing="1"/>
    </w:pPr>
    <w:rPr>
      <w:rFonts w:ascii="Arial Unicode MS" w:eastAsia="Arial Unicode MS" w:hAnsi="Arial Unicode MS" w:cs="Arial Unicode MS"/>
      <w:color w:val="000000"/>
    </w:rPr>
  </w:style>
  <w:style w:type="paragraph" w:styleId="Textodeglobo">
    <w:name w:val="Balloon Text"/>
    <w:basedOn w:val="Normal"/>
    <w:link w:val="TextodegloboCar"/>
    <w:semiHidden/>
    <w:rsid w:val="00DA2263"/>
    <w:rPr>
      <w:rFonts w:ascii="Tahoma" w:hAnsi="Tahoma" w:cs="Tahoma"/>
      <w:sz w:val="16"/>
      <w:szCs w:val="16"/>
    </w:rPr>
  </w:style>
  <w:style w:type="character" w:customStyle="1" w:styleId="TextodegloboCar">
    <w:name w:val="Texto de globo Car"/>
    <w:basedOn w:val="Fuentedeprrafopredeter"/>
    <w:link w:val="Textodeglobo"/>
    <w:semiHidden/>
    <w:rsid w:val="00DA2263"/>
    <w:rPr>
      <w:rFonts w:ascii="Tahoma" w:eastAsia="Times New Roman" w:hAnsi="Tahoma" w:cs="Tahoma"/>
      <w:sz w:val="16"/>
      <w:szCs w:val="16"/>
      <w:lang w:val="es-ES" w:eastAsia="es-ES"/>
    </w:rPr>
  </w:style>
  <w:style w:type="paragraph" w:styleId="Textonotapie">
    <w:name w:val="footnote text"/>
    <w:basedOn w:val="Normal"/>
    <w:link w:val="TextonotapieCar"/>
    <w:semiHidden/>
    <w:rsid w:val="00DA2263"/>
    <w:rPr>
      <w:sz w:val="20"/>
      <w:szCs w:val="20"/>
      <w:lang w:val="es-MX"/>
    </w:rPr>
  </w:style>
  <w:style w:type="character" w:customStyle="1" w:styleId="TextonotapieCar">
    <w:name w:val="Texto nota pie Car"/>
    <w:basedOn w:val="Fuentedeprrafopredeter"/>
    <w:link w:val="Textonotapie"/>
    <w:semiHidden/>
    <w:rsid w:val="00DA2263"/>
    <w:rPr>
      <w:rFonts w:ascii="Times New Roman" w:eastAsia="Times New Roman" w:hAnsi="Times New Roman" w:cs="Times New Roman"/>
      <w:sz w:val="20"/>
      <w:szCs w:val="20"/>
      <w:lang w:eastAsia="es-ES"/>
    </w:rPr>
  </w:style>
  <w:style w:type="character" w:styleId="Refdenotaalpie">
    <w:name w:val="footnote reference"/>
    <w:semiHidden/>
    <w:rsid w:val="00DA2263"/>
    <w:rPr>
      <w:vertAlign w:val="superscript"/>
    </w:rPr>
  </w:style>
  <w:style w:type="paragraph" w:styleId="Asuntodelcomentario">
    <w:name w:val="annotation subject"/>
    <w:basedOn w:val="Textocomentario"/>
    <w:next w:val="Textocomentario"/>
    <w:link w:val="AsuntodelcomentarioCar"/>
    <w:semiHidden/>
    <w:rsid w:val="00DA2263"/>
    <w:rPr>
      <w:b/>
      <w:bCs/>
    </w:rPr>
  </w:style>
  <w:style w:type="character" w:customStyle="1" w:styleId="AsuntodelcomentarioCar">
    <w:name w:val="Asunto del comentario Car"/>
    <w:basedOn w:val="TextocomentarioCar"/>
    <w:link w:val="Asuntodelcomentario"/>
    <w:semiHidden/>
    <w:rsid w:val="00DA2263"/>
    <w:rPr>
      <w:rFonts w:ascii="Times New Roman" w:eastAsia="Times New Roman" w:hAnsi="Times New Roman" w:cs="Times New Roman"/>
      <w:b/>
      <w:bCs/>
      <w:sz w:val="20"/>
      <w:szCs w:val="20"/>
      <w:lang w:val="es-ES" w:eastAsia="es-ES"/>
    </w:rPr>
  </w:style>
  <w:style w:type="table" w:styleId="Tablaconcuadrcula">
    <w:name w:val="Table Grid"/>
    <w:basedOn w:val="Tablanormal"/>
    <w:rsid w:val="00DA22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2263"/>
    <w:pPr>
      <w:ind w:left="708"/>
    </w:pPr>
  </w:style>
  <w:style w:type="character" w:styleId="Hipervnculo">
    <w:name w:val="Hyperlink"/>
    <w:uiPriority w:val="99"/>
    <w:unhideWhenUsed/>
    <w:rsid w:val="00DA2263"/>
    <w:rPr>
      <w:color w:val="0000FF"/>
      <w:u w:val="single"/>
    </w:rPr>
  </w:style>
  <w:style w:type="paragraph" w:customStyle="1" w:styleId="ALICIA">
    <w:name w:val="ALICIA"/>
    <w:basedOn w:val="Normal"/>
    <w:rsid w:val="00DA2263"/>
    <w:pPr>
      <w:spacing w:before="120" w:after="120"/>
      <w:jc w:val="both"/>
    </w:pPr>
    <w:rPr>
      <w:rFonts w:ascii="Arial" w:hAnsi="Arial" w:cs="Arial"/>
      <w:sz w:val="22"/>
      <w:szCs w:val="22"/>
      <w:lang w:val="es-MX"/>
    </w:rPr>
  </w:style>
  <w:style w:type="paragraph" w:customStyle="1" w:styleId="Default">
    <w:name w:val="Default"/>
    <w:rsid w:val="00DA2263"/>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2767</Words>
  <Characters>15221</Characters>
  <Application>Microsoft Office Word</Application>
  <DocSecurity>0</DocSecurity>
  <Lines>126</Lines>
  <Paragraphs>35</Paragraphs>
  <ScaleCrop>false</ScaleCrop>
  <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enrique vazquez rodriguez</dc:creator>
  <cp:keywords/>
  <dc:description/>
  <cp:lastModifiedBy>luis enrique vazquez rodriguez</cp:lastModifiedBy>
  <cp:revision>1</cp:revision>
  <cp:lastPrinted>2023-04-18T18:50:00Z</cp:lastPrinted>
  <dcterms:created xsi:type="dcterms:W3CDTF">2023-04-18T18:45:00Z</dcterms:created>
  <dcterms:modified xsi:type="dcterms:W3CDTF">2023-04-18T18:55:00Z</dcterms:modified>
</cp:coreProperties>
</file>